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F0C3" w14:textId="7232E38D" w:rsidR="004F614E" w:rsidRDefault="00510B0E" w:rsidP="004F614E">
      <w:p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noProof/>
        </w:rPr>
        <w:drawing>
          <wp:inline distT="0" distB="0" distL="0" distR="0" wp14:anchorId="37EB1752" wp14:editId="798EB140">
            <wp:extent cx="3848100" cy="470746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58665" cy="4720394"/>
                    </a:xfrm>
                    <a:prstGeom prst="rect">
                      <a:avLst/>
                    </a:prstGeom>
                  </pic:spPr>
                </pic:pic>
              </a:graphicData>
            </a:graphic>
          </wp:inline>
        </w:drawing>
      </w:r>
      <w:r w:rsidR="004F614E">
        <w:rPr>
          <w:rFonts w:ascii="Times New Roman" w:hAnsi="Times New Roman" w:cs="Times New Roman"/>
          <w:b/>
          <w:bCs/>
        </w:rPr>
        <w:t xml:space="preserve">   </w:t>
      </w:r>
    </w:p>
    <w:p w14:paraId="170CFCC9" w14:textId="77777777" w:rsidR="00BD1BCB" w:rsidRDefault="00BD1BCB" w:rsidP="00C21531">
      <w:pPr>
        <w:jc w:val="center"/>
        <w:rPr>
          <w:rFonts w:ascii="Times New Roman" w:hAnsi="Times New Roman" w:cs="Times New Roman"/>
          <w:b/>
          <w:bCs/>
        </w:rPr>
      </w:pPr>
    </w:p>
    <w:p w14:paraId="4AC40B79" w14:textId="21AA22FD" w:rsidR="00C21531" w:rsidRDefault="00C21531" w:rsidP="00C21531">
      <w:pPr>
        <w:jc w:val="center"/>
        <w:rPr>
          <w:rFonts w:ascii="Times New Roman" w:hAnsi="Times New Roman" w:cs="Times New Roman"/>
          <w:b/>
          <w:bCs/>
        </w:rPr>
      </w:pPr>
      <w:r>
        <w:rPr>
          <w:rFonts w:ascii="Times New Roman" w:hAnsi="Times New Roman" w:cs="Times New Roman"/>
          <w:b/>
          <w:bCs/>
        </w:rPr>
        <w:t>T.C.</w:t>
      </w:r>
    </w:p>
    <w:p w14:paraId="4F00F6BB" w14:textId="4536839A" w:rsidR="00C21531" w:rsidRDefault="00C21531" w:rsidP="00C21531">
      <w:pPr>
        <w:jc w:val="center"/>
        <w:rPr>
          <w:rFonts w:ascii="Times New Roman" w:hAnsi="Times New Roman" w:cs="Times New Roman"/>
          <w:b/>
          <w:bCs/>
        </w:rPr>
      </w:pPr>
      <w:r>
        <w:rPr>
          <w:rFonts w:ascii="Times New Roman" w:hAnsi="Times New Roman" w:cs="Times New Roman"/>
          <w:b/>
          <w:bCs/>
        </w:rPr>
        <w:t>MUNZUR ÜNİVERSİTESİ</w:t>
      </w:r>
    </w:p>
    <w:p w14:paraId="2045E08E" w14:textId="4E003997" w:rsidR="00C21531" w:rsidRDefault="00C21531" w:rsidP="00C21531">
      <w:pPr>
        <w:jc w:val="center"/>
        <w:rPr>
          <w:rFonts w:ascii="Times New Roman" w:hAnsi="Times New Roman" w:cs="Times New Roman"/>
          <w:b/>
          <w:bCs/>
        </w:rPr>
      </w:pPr>
      <w:r>
        <w:rPr>
          <w:rFonts w:ascii="Times New Roman" w:hAnsi="Times New Roman" w:cs="Times New Roman"/>
          <w:b/>
          <w:bCs/>
        </w:rPr>
        <w:t>TÜRKÇE ÖĞRETİMİ UYGULAMA VE ARAŞTIRMA MERKEZİ</w:t>
      </w:r>
    </w:p>
    <w:p w14:paraId="4A7690FD" w14:textId="15C03BD6" w:rsidR="004F614E" w:rsidRDefault="00C21531" w:rsidP="004F614E">
      <w:pPr>
        <w:jc w:val="center"/>
        <w:rPr>
          <w:rFonts w:ascii="Times New Roman" w:hAnsi="Times New Roman" w:cs="Times New Roman"/>
          <w:b/>
          <w:bCs/>
        </w:rPr>
      </w:pPr>
      <w:r>
        <w:rPr>
          <w:rFonts w:ascii="Times New Roman" w:hAnsi="Times New Roman" w:cs="Times New Roman"/>
          <w:b/>
          <w:bCs/>
        </w:rPr>
        <w:t>YABANCI DİL OLARAK TÜRKÇE ÖĞRETİMİ SERTİFİKA PROGRAMI</w:t>
      </w:r>
    </w:p>
    <w:p w14:paraId="7C077C2E" w14:textId="77777777" w:rsidR="00C21531" w:rsidRDefault="00C21531" w:rsidP="00C21531">
      <w:pPr>
        <w:jc w:val="center"/>
        <w:rPr>
          <w:rFonts w:ascii="Times New Roman" w:hAnsi="Times New Roman" w:cs="Times New Roman"/>
          <w:b/>
          <w:bCs/>
        </w:rPr>
      </w:pPr>
    </w:p>
    <w:p w14:paraId="6A2D672F" w14:textId="0081F545" w:rsidR="009A0D79" w:rsidRPr="006E0968" w:rsidRDefault="009A0D79" w:rsidP="006E0968">
      <w:pPr>
        <w:ind w:firstLine="708"/>
        <w:jc w:val="both"/>
        <w:rPr>
          <w:rFonts w:ascii="Times New Roman" w:hAnsi="Times New Roman" w:cs="Times New Roman"/>
          <w:b/>
          <w:bCs/>
        </w:rPr>
      </w:pPr>
      <w:r w:rsidRPr="009A0D79">
        <w:rPr>
          <w:rFonts w:ascii="Times New Roman" w:hAnsi="Times New Roman" w:cs="Times New Roman"/>
          <w:b/>
          <w:bCs/>
        </w:rPr>
        <w:t>Program Detayları ve Uygulama Süreci</w:t>
      </w:r>
    </w:p>
    <w:p w14:paraId="6ADC7693" w14:textId="0692014D" w:rsidR="009A0D79" w:rsidRPr="009A0D79" w:rsidRDefault="009A0D79" w:rsidP="001250E5">
      <w:pPr>
        <w:ind w:left="720"/>
        <w:jc w:val="both"/>
        <w:rPr>
          <w:rFonts w:ascii="Times New Roman" w:hAnsi="Times New Roman" w:cs="Times New Roman"/>
        </w:rPr>
      </w:pPr>
      <w:r w:rsidRPr="009A0D79">
        <w:rPr>
          <w:rFonts w:ascii="Times New Roman" w:hAnsi="Times New Roman" w:cs="Times New Roman"/>
          <w:b/>
          <w:bCs/>
        </w:rPr>
        <w:t>Eğitim Platformu:</w:t>
      </w:r>
      <w:r w:rsidRPr="009A0D79">
        <w:rPr>
          <w:rFonts w:ascii="Times New Roman" w:hAnsi="Times New Roman" w:cs="Times New Roman"/>
        </w:rPr>
        <w:t xml:space="preserve"> </w:t>
      </w:r>
      <w:r>
        <w:rPr>
          <w:rFonts w:ascii="Times New Roman" w:hAnsi="Times New Roman" w:cs="Times New Roman"/>
        </w:rPr>
        <w:t>Munzur Üniversitesi UBYS Online Toplantı Sistemi</w:t>
      </w:r>
    </w:p>
    <w:p w14:paraId="26BDD2F3" w14:textId="77777777" w:rsidR="009A0D79" w:rsidRPr="009A0D79" w:rsidRDefault="009A0D79" w:rsidP="00C21531">
      <w:pPr>
        <w:ind w:firstLine="708"/>
        <w:jc w:val="both"/>
        <w:rPr>
          <w:rFonts w:ascii="Times New Roman" w:hAnsi="Times New Roman" w:cs="Times New Roman"/>
        </w:rPr>
      </w:pPr>
      <w:r w:rsidRPr="009A0D79">
        <w:rPr>
          <w:rFonts w:ascii="Times New Roman" w:hAnsi="Times New Roman" w:cs="Times New Roman"/>
          <w:b/>
          <w:bCs/>
        </w:rPr>
        <w:t>Eğitim Metodolojisi:</w:t>
      </w:r>
    </w:p>
    <w:p w14:paraId="5B527D55" w14:textId="543D6892" w:rsidR="009A0D79" w:rsidRDefault="009A0D79" w:rsidP="001250E5">
      <w:pPr>
        <w:ind w:left="720"/>
        <w:jc w:val="both"/>
        <w:rPr>
          <w:rFonts w:ascii="Times New Roman" w:hAnsi="Times New Roman" w:cs="Times New Roman"/>
        </w:rPr>
      </w:pPr>
      <w:r w:rsidRPr="009A0D79">
        <w:rPr>
          <w:rFonts w:ascii="Times New Roman" w:hAnsi="Times New Roman" w:cs="Times New Roman"/>
        </w:rPr>
        <w:t xml:space="preserve">Eğitimler </w:t>
      </w:r>
      <w:r w:rsidR="0052289F">
        <w:rPr>
          <w:rFonts w:ascii="Times New Roman" w:hAnsi="Times New Roman" w:cs="Times New Roman"/>
        </w:rPr>
        <w:t>online</w:t>
      </w:r>
      <w:r w:rsidRPr="009A0D79">
        <w:rPr>
          <w:rFonts w:ascii="Times New Roman" w:hAnsi="Times New Roman" w:cs="Times New Roman"/>
        </w:rPr>
        <w:t xml:space="preserve"> olarak gerçekleştirilecektir.</w:t>
      </w:r>
    </w:p>
    <w:p w14:paraId="33EF1B8B" w14:textId="725133FA" w:rsidR="005D15F1" w:rsidRDefault="005D15F1" w:rsidP="001250E5">
      <w:pPr>
        <w:ind w:left="720"/>
        <w:jc w:val="both"/>
        <w:rPr>
          <w:rFonts w:ascii="Times New Roman" w:hAnsi="Times New Roman" w:cs="Times New Roman"/>
        </w:rPr>
      </w:pPr>
      <w:r>
        <w:rPr>
          <w:rFonts w:ascii="Times New Roman" w:hAnsi="Times New Roman" w:cs="Times New Roman"/>
        </w:rPr>
        <w:t>Program 56 saat teorik, 10 saat uygulamalı toplam 66 saatten oluşmaktadır.</w:t>
      </w:r>
    </w:p>
    <w:p w14:paraId="37D29CB4" w14:textId="1D5EE16B" w:rsidR="0052289F" w:rsidRPr="009A0D79" w:rsidRDefault="0052289F" w:rsidP="0052289F">
      <w:pPr>
        <w:ind w:firstLine="708"/>
        <w:jc w:val="both"/>
        <w:rPr>
          <w:rFonts w:ascii="Times New Roman" w:hAnsi="Times New Roman" w:cs="Times New Roman"/>
        </w:rPr>
      </w:pPr>
      <w:r w:rsidRPr="0052289F">
        <w:rPr>
          <w:rFonts w:ascii="Times New Roman" w:hAnsi="Times New Roman" w:cs="Times New Roman"/>
        </w:rPr>
        <w:t xml:space="preserve">Uygulamalı derslerle ilgili detaylı bilgi, süreç içerisinde verilecektir. Her bir aday, programın ikinci haftasından itibaren kendisine verilecek bir dil bilgisi yapısını PowerPoint şeklinde 2 ders saati süreyi de göz önünde bulundurarak ders anlatım sunumunu yapıp </w:t>
      </w:r>
      <w:r w:rsidRPr="0052289F">
        <w:rPr>
          <w:rFonts w:ascii="Times New Roman" w:hAnsi="Times New Roman" w:cs="Times New Roman"/>
        </w:rPr>
        <w:lastRenderedPageBreak/>
        <w:t xml:space="preserve">kaydedecek ve Munzur Üniversitesi TÖMER’in mail adresine ad, </w:t>
      </w:r>
      <w:proofErr w:type="spellStart"/>
      <w:r w:rsidRPr="0052289F">
        <w:rPr>
          <w:rFonts w:ascii="Times New Roman" w:hAnsi="Times New Roman" w:cs="Times New Roman"/>
        </w:rPr>
        <w:t>soyad</w:t>
      </w:r>
      <w:proofErr w:type="spellEnd"/>
      <w:r w:rsidRPr="0052289F">
        <w:rPr>
          <w:rFonts w:ascii="Times New Roman" w:hAnsi="Times New Roman" w:cs="Times New Roman"/>
        </w:rPr>
        <w:t xml:space="preserve"> ve T.C. kimlik numarasını da belirterek gönderecektir. Son gönderim tarihi 12.07.2024’tür. Yapılan değerlendirmeler sonucu 60 ve üzeri puan alıp başarılı bulunan adaylara sertifika</w:t>
      </w:r>
      <w:r>
        <w:rPr>
          <w:rFonts w:ascii="Times New Roman" w:hAnsi="Times New Roman" w:cs="Times New Roman"/>
        </w:rPr>
        <w:t xml:space="preserve"> verilecektir.</w:t>
      </w:r>
    </w:p>
    <w:p w14:paraId="069F038B" w14:textId="7D2CB9AD" w:rsidR="009A0D79" w:rsidRPr="009A0D79" w:rsidRDefault="006301F0" w:rsidP="00C21531">
      <w:pPr>
        <w:ind w:firstLine="708"/>
        <w:jc w:val="both"/>
        <w:rPr>
          <w:rFonts w:ascii="Times New Roman" w:hAnsi="Times New Roman" w:cs="Times New Roman"/>
        </w:rPr>
      </w:pPr>
      <w:r>
        <w:rPr>
          <w:rFonts w:ascii="Times New Roman" w:hAnsi="Times New Roman" w:cs="Times New Roman"/>
        </w:rPr>
        <w:t>Online</w:t>
      </w:r>
      <w:r w:rsidR="009A0D79" w:rsidRPr="009A0D79">
        <w:rPr>
          <w:rFonts w:ascii="Times New Roman" w:hAnsi="Times New Roman" w:cs="Times New Roman"/>
        </w:rPr>
        <w:t xml:space="preserve"> derslere katılım, katılımcıların anında geri bildirim alabilmesi ve aktif bir öğrenme deneyimi yaşaması amacıyla teşvik edilmektedir.</w:t>
      </w:r>
    </w:p>
    <w:p w14:paraId="1D57A0EC" w14:textId="53B88BCC" w:rsidR="009A0D79" w:rsidRPr="009A0D79" w:rsidRDefault="009A0D79" w:rsidP="00C21531">
      <w:pPr>
        <w:ind w:firstLine="708"/>
        <w:jc w:val="both"/>
        <w:rPr>
          <w:rFonts w:ascii="Times New Roman" w:hAnsi="Times New Roman" w:cs="Times New Roman"/>
        </w:rPr>
      </w:pPr>
      <w:r w:rsidRPr="009A0D79">
        <w:rPr>
          <w:rFonts w:ascii="Times New Roman" w:hAnsi="Times New Roman" w:cs="Times New Roman"/>
        </w:rPr>
        <w:t xml:space="preserve">Derslerin kayıtları paylaşılmayacaktır; bu nedenle </w:t>
      </w:r>
      <w:r w:rsidR="006301F0">
        <w:rPr>
          <w:rFonts w:ascii="Times New Roman" w:hAnsi="Times New Roman" w:cs="Times New Roman"/>
        </w:rPr>
        <w:t>online</w:t>
      </w:r>
      <w:r w:rsidRPr="009A0D79">
        <w:rPr>
          <w:rFonts w:ascii="Times New Roman" w:hAnsi="Times New Roman" w:cs="Times New Roman"/>
        </w:rPr>
        <w:t xml:space="preserve"> derslere katılım büyük önem taşımaktadır.</w:t>
      </w:r>
    </w:p>
    <w:p w14:paraId="661103BC" w14:textId="77777777" w:rsidR="009A0D79" w:rsidRPr="009A0D79" w:rsidRDefault="009A0D79" w:rsidP="00C21531">
      <w:pPr>
        <w:ind w:firstLine="708"/>
        <w:jc w:val="both"/>
        <w:rPr>
          <w:rFonts w:ascii="Times New Roman" w:hAnsi="Times New Roman" w:cs="Times New Roman"/>
        </w:rPr>
      </w:pPr>
      <w:r w:rsidRPr="009A0D79">
        <w:rPr>
          <w:rFonts w:ascii="Times New Roman" w:hAnsi="Times New Roman" w:cs="Times New Roman"/>
          <w:b/>
          <w:bCs/>
        </w:rPr>
        <w:t>Program Esnekliği:</w:t>
      </w:r>
    </w:p>
    <w:p w14:paraId="35C92694" w14:textId="6CF7DC00" w:rsidR="009A0D79" w:rsidRPr="009A0D79" w:rsidRDefault="009A0D79" w:rsidP="00C21531">
      <w:pPr>
        <w:ind w:firstLine="708"/>
        <w:jc w:val="both"/>
        <w:rPr>
          <w:rFonts w:ascii="Times New Roman" w:hAnsi="Times New Roman" w:cs="Times New Roman"/>
        </w:rPr>
      </w:pPr>
      <w:r w:rsidRPr="009A0D79">
        <w:rPr>
          <w:rFonts w:ascii="Times New Roman" w:hAnsi="Times New Roman" w:cs="Times New Roman"/>
        </w:rPr>
        <w:t>Zorunlu hallerde seminer günlerinde ve saatlerinde değişiklik yapılabilir. Ayrıca, programa ek seminerler eklenebilir. Bu tür değişiklikler olması durumunda, katılımcılar en kısa sürede bilgilendirilecektir. Değişiklikler, programın katılımcılar için en verimli şekilde yürütülmesini sağlamak amacıyla yapılmaktadır.</w:t>
      </w:r>
      <w:r w:rsidR="005F0F37">
        <w:rPr>
          <w:rFonts w:ascii="Times New Roman" w:hAnsi="Times New Roman" w:cs="Times New Roman"/>
        </w:rPr>
        <w:t xml:space="preserve"> </w:t>
      </w:r>
    </w:p>
    <w:p w14:paraId="6110193A" w14:textId="31047D1F" w:rsidR="001250E5" w:rsidRPr="001250E5" w:rsidRDefault="009A0D79" w:rsidP="00801687">
      <w:pPr>
        <w:ind w:firstLine="708"/>
        <w:jc w:val="both"/>
        <w:rPr>
          <w:rFonts w:ascii="Times New Roman" w:hAnsi="Times New Roman" w:cs="Times New Roman"/>
        </w:rPr>
      </w:pPr>
      <w:r w:rsidRPr="009A0D79">
        <w:rPr>
          <w:rFonts w:ascii="Times New Roman" w:hAnsi="Times New Roman" w:cs="Times New Roman"/>
        </w:rPr>
        <w:t>Munzur Üniversitesi Türkçe Öğretimi Uygulama ve Araştırma Merkezi olarak, katılımcılarımıza en kaliteli eğitimi sunmayı hedefliyoruz. Bu sertifika programı, yabancılara Türkçe öğretiminde yetkinlik kazanmak ve kariyerlerinde ilerlemek isteyen tüm eğitimciler için ideal bir fırsattır. Katılımcılarımızın aktif katılımı ve program süresince gösterdikleri özen, eğitim kalitesinin artırılmasına önemli katkı sağlayacaktır.</w:t>
      </w:r>
    </w:p>
    <w:p w14:paraId="41A4A48E" w14:textId="77BA0388" w:rsidR="001250E5" w:rsidRPr="001250E5" w:rsidRDefault="001250E5" w:rsidP="00C21531">
      <w:pPr>
        <w:ind w:firstLine="708"/>
        <w:jc w:val="both"/>
        <w:rPr>
          <w:rFonts w:ascii="Times New Roman" w:hAnsi="Times New Roman" w:cs="Times New Roman"/>
          <w:b/>
          <w:bCs/>
        </w:rPr>
      </w:pPr>
      <w:r w:rsidRPr="001250E5">
        <w:rPr>
          <w:rFonts w:ascii="Times New Roman" w:hAnsi="Times New Roman" w:cs="Times New Roman"/>
          <w:b/>
          <w:bCs/>
        </w:rPr>
        <w:t>Kayıt Süreci</w:t>
      </w:r>
      <w:r w:rsidR="00C21531">
        <w:rPr>
          <w:rFonts w:ascii="Times New Roman" w:hAnsi="Times New Roman" w:cs="Times New Roman"/>
          <w:b/>
          <w:bCs/>
        </w:rPr>
        <w:t xml:space="preserve"> – Dönem Tarihleri</w:t>
      </w:r>
      <w:r w:rsidRPr="001250E5">
        <w:rPr>
          <w:rFonts w:ascii="Times New Roman" w:hAnsi="Times New Roman" w:cs="Times New Roman"/>
          <w:b/>
          <w:bCs/>
        </w:rPr>
        <w:t xml:space="preserve"> - Ücret</w:t>
      </w:r>
    </w:p>
    <w:p w14:paraId="6449B74C" w14:textId="692C042E" w:rsidR="001250E5" w:rsidRPr="001250E5" w:rsidRDefault="001250E5" w:rsidP="00801687">
      <w:pPr>
        <w:ind w:firstLine="708"/>
        <w:jc w:val="both"/>
        <w:rPr>
          <w:rFonts w:ascii="Times New Roman" w:hAnsi="Times New Roman" w:cs="Times New Roman"/>
        </w:rPr>
      </w:pPr>
      <w:r w:rsidRPr="001250E5">
        <w:rPr>
          <w:rFonts w:ascii="Times New Roman" w:hAnsi="Times New Roman" w:cs="Times New Roman"/>
        </w:rPr>
        <w:t>Munzur Üniversitesi Türkçe Öğretimi Uygulama ve Araştırma Merkezi tarafından düzenlenen Yabancı</w:t>
      </w:r>
      <w:r w:rsidR="00C21531">
        <w:rPr>
          <w:rFonts w:ascii="Times New Roman" w:hAnsi="Times New Roman" w:cs="Times New Roman"/>
        </w:rPr>
        <w:t xml:space="preserve"> Dil Olarak</w:t>
      </w:r>
      <w:r w:rsidRPr="001250E5">
        <w:rPr>
          <w:rFonts w:ascii="Times New Roman" w:hAnsi="Times New Roman" w:cs="Times New Roman"/>
        </w:rPr>
        <w:t xml:space="preserve"> Türkçe Öğretimi Sertifika Programı, eğitimciler için profesyonel bir gelişim fırsatı sunmaktadır. Programın dönem tarihleri, kayıt süreci ve ücret bilgileri aşağıda detaylandırılmıştır:</w:t>
      </w:r>
    </w:p>
    <w:p w14:paraId="0E29E25F" w14:textId="6DBB83A2" w:rsidR="00C21531" w:rsidRPr="00C21531" w:rsidRDefault="00C21531" w:rsidP="00C21531">
      <w:pPr>
        <w:ind w:firstLine="708"/>
        <w:jc w:val="both"/>
        <w:rPr>
          <w:rFonts w:ascii="Times New Roman" w:hAnsi="Times New Roman" w:cs="Times New Roman"/>
          <w:b/>
          <w:bCs/>
        </w:rPr>
      </w:pPr>
      <w:r w:rsidRPr="00C21531">
        <w:rPr>
          <w:rFonts w:ascii="Times New Roman" w:hAnsi="Times New Roman" w:cs="Times New Roman"/>
          <w:b/>
          <w:bCs/>
        </w:rPr>
        <w:t>Başvuru ve Kayıt Tarihi:</w:t>
      </w:r>
    </w:p>
    <w:p w14:paraId="5A7679C2" w14:textId="4282D7C6" w:rsidR="00C21531" w:rsidRDefault="006301F0" w:rsidP="0052289F">
      <w:pPr>
        <w:ind w:firstLine="708"/>
        <w:jc w:val="both"/>
        <w:rPr>
          <w:rFonts w:ascii="Times New Roman" w:hAnsi="Times New Roman" w:cs="Times New Roman"/>
          <w:b/>
          <w:bCs/>
        </w:rPr>
      </w:pPr>
      <w:r>
        <w:rPr>
          <w:rFonts w:ascii="Times New Roman" w:hAnsi="Times New Roman" w:cs="Times New Roman"/>
          <w:b/>
          <w:bCs/>
        </w:rPr>
        <w:t>12</w:t>
      </w:r>
      <w:r w:rsidR="00C21531">
        <w:rPr>
          <w:rFonts w:ascii="Times New Roman" w:hAnsi="Times New Roman" w:cs="Times New Roman"/>
          <w:b/>
          <w:bCs/>
        </w:rPr>
        <w:t xml:space="preserve"> - </w:t>
      </w:r>
      <w:r w:rsidR="00C21531" w:rsidRPr="00C21531">
        <w:rPr>
          <w:rFonts w:ascii="Times New Roman" w:hAnsi="Times New Roman" w:cs="Times New Roman"/>
          <w:b/>
          <w:bCs/>
        </w:rPr>
        <w:t>2</w:t>
      </w:r>
      <w:r>
        <w:rPr>
          <w:rFonts w:ascii="Times New Roman" w:hAnsi="Times New Roman" w:cs="Times New Roman"/>
          <w:b/>
          <w:bCs/>
        </w:rPr>
        <w:t>7</w:t>
      </w:r>
      <w:r w:rsidR="00C21531" w:rsidRPr="00C21531">
        <w:rPr>
          <w:rFonts w:ascii="Times New Roman" w:hAnsi="Times New Roman" w:cs="Times New Roman"/>
          <w:b/>
          <w:bCs/>
        </w:rPr>
        <w:t xml:space="preserve"> Haziran 2024 </w:t>
      </w:r>
      <w:r w:rsidR="00C21531" w:rsidRPr="00C21531">
        <w:rPr>
          <w:rFonts w:ascii="Times New Roman" w:hAnsi="Times New Roman" w:cs="Times New Roman"/>
        </w:rPr>
        <w:t>(Kontenjanın dolması durumunda başvurular daha erken tarihte kapatılabilir.)</w:t>
      </w:r>
    </w:p>
    <w:p w14:paraId="7B09C508" w14:textId="22190B1A" w:rsidR="001250E5" w:rsidRPr="001250E5" w:rsidRDefault="00C21531" w:rsidP="00C21531">
      <w:pPr>
        <w:ind w:firstLine="708"/>
        <w:jc w:val="both"/>
        <w:rPr>
          <w:rFonts w:ascii="Times New Roman" w:hAnsi="Times New Roman" w:cs="Times New Roman"/>
          <w:b/>
          <w:bCs/>
        </w:rPr>
      </w:pPr>
      <w:r>
        <w:rPr>
          <w:rFonts w:ascii="Times New Roman" w:hAnsi="Times New Roman" w:cs="Times New Roman"/>
          <w:b/>
          <w:bCs/>
        </w:rPr>
        <w:t>1</w:t>
      </w:r>
      <w:r w:rsidR="001250E5" w:rsidRPr="001250E5">
        <w:rPr>
          <w:rFonts w:ascii="Times New Roman" w:hAnsi="Times New Roman" w:cs="Times New Roman"/>
          <w:b/>
          <w:bCs/>
        </w:rPr>
        <w:t>. Dönem Eğitim Tarihleri:</w:t>
      </w:r>
    </w:p>
    <w:p w14:paraId="40D8CFB9" w14:textId="70D69C6E" w:rsidR="001250E5" w:rsidRPr="001250E5" w:rsidRDefault="001250E5" w:rsidP="00801687">
      <w:pPr>
        <w:ind w:firstLine="708"/>
        <w:jc w:val="both"/>
        <w:rPr>
          <w:rFonts w:ascii="Times New Roman" w:hAnsi="Times New Roman" w:cs="Times New Roman"/>
        </w:rPr>
      </w:pPr>
      <w:r w:rsidRPr="001250E5">
        <w:rPr>
          <w:rFonts w:ascii="Times New Roman" w:hAnsi="Times New Roman" w:cs="Times New Roman"/>
          <w:b/>
          <w:bCs/>
        </w:rPr>
        <w:t>Başlangıç:</w:t>
      </w:r>
      <w:r w:rsidRPr="001250E5">
        <w:rPr>
          <w:rFonts w:ascii="Times New Roman" w:hAnsi="Times New Roman" w:cs="Times New Roman"/>
        </w:rPr>
        <w:t xml:space="preserve"> </w:t>
      </w:r>
      <w:r w:rsidR="00C21531">
        <w:rPr>
          <w:rFonts w:ascii="Times New Roman" w:hAnsi="Times New Roman" w:cs="Times New Roman"/>
        </w:rPr>
        <w:t>1</w:t>
      </w:r>
      <w:r w:rsidRPr="001250E5">
        <w:rPr>
          <w:rFonts w:ascii="Times New Roman" w:hAnsi="Times New Roman" w:cs="Times New Roman"/>
        </w:rPr>
        <w:t xml:space="preserve"> Temmuz 2024</w:t>
      </w:r>
    </w:p>
    <w:p w14:paraId="6748D535" w14:textId="43030340" w:rsidR="001250E5" w:rsidRPr="001250E5" w:rsidRDefault="001250E5" w:rsidP="00801687">
      <w:pPr>
        <w:ind w:firstLine="708"/>
        <w:jc w:val="both"/>
        <w:rPr>
          <w:rFonts w:ascii="Times New Roman" w:hAnsi="Times New Roman" w:cs="Times New Roman"/>
        </w:rPr>
      </w:pPr>
      <w:r w:rsidRPr="001250E5">
        <w:rPr>
          <w:rFonts w:ascii="Times New Roman" w:hAnsi="Times New Roman" w:cs="Times New Roman"/>
          <w:b/>
          <w:bCs/>
        </w:rPr>
        <w:t>Bitiş:</w:t>
      </w:r>
      <w:r w:rsidRPr="001250E5">
        <w:rPr>
          <w:rFonts w:ascii="Times New Roman" w:hAnsi="Times New Roman" w:cs="Times New Roman"/>
        </w:rPr>
        <w:t xml:space="preserve"> 1</w:t>
      </w:r>
      <w:r w:rsidR="00C21531">
        <w:rPr>
          <w:rFonts w:ascii="Times New Roman" w:hAnsi="Times New Roman" w:cs="Times New Roman"/>
        </w:rPr>
        <w:t>2</w:t>
      </w:r>
      <w:r w:rsidRPr="001250E5">
        <w:rPr>
          <w:rFonts w:ascii="Times New Roman" w:hAnsi="Times New Roman" w:cs="Times New Roman"/>
        </w:rPr>
        <w:t xml:space="preserve"> Temmuz 2024</w:t>
      </w:r>
    </w:p>
    <w:p w14:paraId="45873D62" w14:textId="061909FD" w:rsidR="001250E5" w:rsidRPr="001250E5" w:rsidRDefault="001250E5" w:rsidP="00C21531">
      <w:pPr>
        <w:ind w:firstLine="708"/>
        <w:jc w:val="both"/>
        <w:rPr>
          <w:rFonts w:ascii="Times New Roman" w:hAnsi="Times New Roman" w:cs="Times New Roman"/>
          <w:b/>
          <w:bCs/>
        </w:rPr>
      </w:pPr>
      <w:r w:rsidRPr="001250E5">
        <w:rPr>
          <w:rFonts w:ascii="Times New Roman" w:hAnsi="Times New Roman" w:cs="Times New Roman"/>
          <w:b/>
          <w:bCs/>
        </w:rPr>
        <w:t>Kayıt ve Ücret Bilgileri</w:t>
      </w:r>
    </w:p>
    <w:p w14:paraId="704AB0A4" w14:textId="52A82391" w:rsidR="001250E5" w:rsidRPr="001250E5" w:rsidRDefault="001250E5" w:rsidP="00C21531">
      <w:pPr>
        <w:ind w:firstLine="708"/>
        <w:jc w:val="both"/>
        <w:rPr>
          <w:rFonts w:ascii="Times New Roman" w:hAnsi="Times New Roman" w:cs="Times New Roman"/>
          <w:b/>
          <w:bCs/>
        </w:rPr>
      </w:pPr>
      <w:r w:rsidRPr="001250E5">
        <w:rPr>
          <w:rFonts w:ascii="Times New Roman" w:hAnsi="Times New Roman" w:cs="Times New Roman"/>
          <w:b/>
          <w:bCs/>
        </w:rPr>
        <w:t xml:space="preserve">Kayıt </w:t>
      </w:r>
      <w:r w:rsidR="00C21531">
        <w:rPr>
          <w:rFonts w:ascii="Times New Roman" w:hAnsi="Times New Roman" w:cs="Times New Roman"/>
          <w:b/>
          <w:bCs/>
        </w:rPr>
        <w:t xml:space="preserve">ve </w:t>
      </w:r>
      <w:r w:rsidRPr="001250E5">
        <w:rPr>
          <w:rFonts w:ascii="Times New Roman" w:hAnsi="Times New Roman" w:cs="Times New Roman"/>
          <w:b/>
          <w:bCs/>
        </w:rPr>
        <w:t>Başvuru</w:t>
      </w:r>
      <w:r w:rsidR="00C21531">
        <w:rPr>
          <w:rFonts w:ascii="Times New Roman" w:hAnsi="Times New Roman" w:cs="Times New Roman"/>
          <w:b/>
          <w:bCs/>
        </w:rPr>
        <w:t xml:space="preserve"> Linki</w:t>
      </w:r>
      <w:r w:rsidRPr="001250E5">
        <w:rPr>
          <w:rFonts w:ascii="Times New Roman" w:hAnsi="Times New Roman" w:cs="Times New Roman"/>
          <w:b/>
          <w:bCs/>
        </w:rPr>
        <w:t>:</w:t>
      </w:r>
    </w:p>
    <w:p w14:paraId="3428AA69" w14:textId="790545E8" w:rsidR="001250E5" w:rsidRDefault="001250E5" w:rsidP="00801687">
      <w:pPr>
        <w:ind w:firstLine="708"/>
        <w:jc w:val="both"/>
        <w:rPr>
          <w:rFonts w:ascii="Times New Roman" w:hAnsi="Times New Roman" w:cs="Times New Roman"/>
        </w:rPr>
      </w:pPr>
      <w:r w:rsidRPr="001250E5">
        <w:rPr>
          <w:rFonts w:ascii="Times New Roman" w:hAnsi="Times New Roman" w:cs="Times New Roman"/>
        </w:rPr>
        <w:t xml:space="preserve">Kayıt dönemlerinde başvurunuzu </w:t>
      </w:r>
      <w:r>
        <w:rPr>
          <w:rFonts w:ascii="Times New Roman" w:hAnsi="Times New Roman" w:cs="Times New Roman"/>
        </w:rPr>
        <w:t xml:space="preserve">şu link </w:t>
      </w:r>
      <w:r w:rsidRPr="001250E5">
        <w:rPr>
          <w:rFonts w:ascii="Times New Roman" w:hAnsi="Times New Roman" w:cs="Times New Roman"/>
        </w:rPr>
        <w:t>üzerinden gerçekleştirebilirsini</w:t>
      </w:r>
      <w:r>
        <w:rPr>
          <w:rFonts w:ascii="Times New Roman" w:hAnsi="Times New Roman" w:cs="Times New Roman"/>
        </w:rPr>
        <w:t>z:</w:t>
      </w:r>
    </w:p>
    <w:p w14:paraId="43120734" w14:textId="5B2FD98B" w:rsidR="007449CD" w:rsidRDefault="00C21531" w:rsidP="007449CD">
      <w:pPr>
        <w:jc w:val="both"/>
        <w:rPr>
          <w:rFonts w:ascii="Times New Roman" w:hAnsi="Times New Roman" w:cs="Times New Roman"/>
        </w:rPr>
      </w:pPr>
      <w:r>
        <w:rPr>
          <w:rFonts w:ascii="Times New Roman" w:hAnsi="Times New Roman" w:cs="Times New Roman"/>
        </w:rPr>
        <w:tab/>
      </w:r>
      <w:r w:rsidRPr="00C21531">
        <w:rPr>
          <w:rFonts w:ascii="Times New Roman" w:hAnsi="Times New Roman" w:cs="Times New Roman"/>
        </w:rPr>
        <w:t>https://forms.gle/Fyi2tddAfvaYoQoe6</w:t>
      </w:r>
    </w:p>
    <w:p w14:paraId="30FD0582" w14:textId="2EB44AA6" w:rsidR="007449CD" w:rsidRDefault="007449CD" w:rsidP="00C21531">
      <w:pPr>
        <w:ind w:firstLine="708"/>
        <w:jc w:val="both"/>
        <w:rPr>
          <w:rFonts w:ascii="Times New Roman" w:hAnsi="Times New Roman" w:cs="Times New Roman"/>
          <w:b/>
          <w:bCs/>
        </w:rPr>
      </w:pPr>
      <w:r>
        <w:rPr>
          <w:rFonts w:ascii="Times New Roman" w:hAnsi="Times New Roman" w:cs="Times New Roman"/>
          <w:b/>
          <w:bCs/>
        </w:rPr>
        <w:t>Kayıt Evrakları:</w:t>
      </w:r>
    </w:p>
    <w:p w14:paraId="09433AC7" w14:textId="7430C552" w:rsidR="007449CD" w:rsidRDefault="007449CD" w:rsidP="007449CD">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Öğrenci / Mezun Belgesi</w:t>
      </w:r>
    </w:p>
    <w:p w14:paraId="4D969BE9" w14:textId="13EF3317" w:rsidR="00C91941" w:rsidRDefault="00C91941" w:rsidP="007449CD">
      <w:pPr>
        <w:jc w:val="both"/>
        <w:rPr>
          <w:rFonts w:ascii="Times New Roman" w:hAnsi="Times New Roman" w:cs="Times New Roman"/>
        </w:rPr>
      </w:pPr>
      <w:r>
        <w:rPr>
          <w:rFonts w:ascii="Times New Roman" w:hAnsi="Times New Roman" w:cs="Times New Roman"/>
        </w:rPr>
        <w:lastRenderedPageBreak/>
        <w:t xml:space="preserve">            Kimlik </w:t>
      </w:r>
    </w:p>
    <w:p w14:paraId="68115554" w14:textId="55B98AC1" w:rsidR="007449CD" w:rsidRDefault="007449CD" w:rsidP="007449CD">
      <w:pPr>
        <w:jc w:val="both"/>
        <w:rPr>
          <w:rFonts w:ascii="Times New Roman" w:hAnsi="Times New Roman" w:cs="Times New Roman"/>
        </w:rPr>
      </w:pPr>
      <w:r>
        <w:rPr>
          <w:rFonts w:ascii="Times New Roman" w:hAnsi="Times New Roman" w:cs="Times New Roman"/>
        </w:rPr>
        <w:tab/>
        <w:t>Ödeme Dekontu</w:t>
      </w:r>
      <w:r w:rsidR="00C21531">
        <w:rPr>
          <w:rFonts w:ascii="Times New Roman" w:hAnsi="Times New Roman" w:cs="Times New Roman"/>
        </w:rPr>
        <w:t xml:space="preserve"> </w:t>
      </w:r>
    </w:p>
    <w:p w14:paraId="190FE8EB" w14:textId="7191891B" w:rsidR="00C21531" w:rsidRPr="007449CD" w:rsidRDefault="00C21531" w:rsidP="007449CD">
      <w:pPr>
        <w:jc w:val="both"/>
        <w:rPr>
          <w:rFonts w:ascii="Times New Roman" w:hAnsi="Times New Roman" w:cs="Times New Roman"/>
        </w:rPr>
      </w:pPr>
      <w:r>
        <w:rPr>
          <w:rFonts w:ascii="Times New Roman" w:hAnsi="Times New Roman" w:cs="Times New Roman"/>
        </w:rPr>
        <w:tab/>
        <w:t>Fotoğraf</w:t>
      </w:r>
    </w:p>
    <w:p w14:paraId="730C3AC1" w14:textId="69D705C5" w:rsidR="001250E5" w:rsidRPr="001250E5" w:rsidRDefault="001250E5" w:rsidP="00C21531">
      <w:pPr>
        <w:ind w:firstLine="708"/>
        <w:jc w:val="both"/>
        <w:rPr>
          <w:rFonts w:ascii="Times New Roman" w:hAnsi="Times New Roman" w:cs="Times New Roman"/>
          <w:b/>
          <w:bCs/>
        </w:rPr>
      </w:pPr>
      <w:r w:rsidRPr="001250E5">
        <w:rPr>
          <w:rFonts w:ascii="Times New Roman" w:hAnsi="Times New Roman" w:cs="Times New Roman"/>
          <w:b/>
          <w:bCs/>
        </w:rPr>
        <w:t>Program Ücreti:</w:t>
      </w:r>
    </w:p>
    <w:p w14:paraId="3736F6C0" w14:textId="1BDEE242" w:rsidR="001250E5" w:rsidRDefault="001250E5" w:rsidP="00801687">
      <w:pPr>
        <w:ind w:firstLine="708"/>
        <w:jc w:val="both"/>
        <w:rPr>
          <w:rFonts w:ascii="Times New Roman" w:hAnsi="Times New Roman" w:cs="Times New Roman"/>
        </w:rPr>
      </w:pPr>
      <w:r w:rsidRPr="001250E5">
        <w:rPr>
          <w:rFonts w:ascii="Times New Roman" w:hAnsi="Times New Roman" w:cs="Times New Roman"/>
          <w:b/>
          <w:bCs/>
        </w:rPr>
        <w:t>1.100,00 TL</w:t>
      </w:r>
      <w:r w:rsidRPr="001250E5">
        <w:rPr>
          <w:rFonts w:ascii="Times New Roman" w:hAnsi="Times New Roman" w:cs="Times New Roman"/>
        </w:rPr>
        <w:t xml:space="preserve"> (KDV dâhil)</w:t>
      </w:r>
      <w:r w:rsidR="007449CD">
        <w:rPr>
          <w:rFonts w:ascii="Times New Roman" w:hAnsi="Times New Roman" w:cs="Times New Roman"/>
        </w:rPr>
        <w:t xml:space="preserve"> / Belirtilen ücretin aşağıdaki tabloda detaylı bilgileri yer alan banka hesabına başvuru tarihleri içerisinde yatırılması gerekmektedir. </w:t>
      </w:r>
      <w:r w:rsidR="00C21531">
        <w:rPr>
          <w:rFonts w:ascii="Times New Roman" w:hAnsi="Times New Roman" w:cs="Times New Roman"/>
        </w:rPr>
        <w:t>Bankanızın ödeme sayfasındaki açıklama kısmına “TÖMER EĞİTİM” ifadesini muhakkak yazınız.</w:t>
      </w:r>
    </w:p>
    <w:tbl>
      <w:tblPr>
        <w:tblW w:w="9067" w:type="dxa"/>
        <w:tblInd w:w="-5" w:type="dxa"/>
        <w:tblCellMar>
          <w:left w:w="70" w:type="dxa"/>
          <w:right w:w="70" w:type="dxa"/>
        </w:tblCellMar>
        <w:tblLook w:val="04A0" w:firstRow="1" w:lastRow="0" w:firstColumn="1" w:lastColumn="0" w:noHBand="0" w:noVBand="1"/>
      </w:tblPr>
      <w:tblGrid>
        <w:gridCol w:w="2127"/>
        <w:gridCol w:w="6940"/>
      </w:tblGrid>
      <w:tr w:rsidR="007449CD" w14:paraId="2A7FD508" w14:textId="77777777" w:rsidTr="007449CD">
        <w:trPr>
          <w:trHeight w:val="810"/>
        </w:trPr>
        <w:tc>
          <w:tcPr>
            <w:tcW w:w="9067"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425000D" w14:textId="77777777" w:rsidR="007449CD" w:rsidRDefault="007449CD">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MÜDÜRLÜĞÜMÜZÜN FATURA BİLGİLERİDİR.</w:t>
            </w:r>
          </w:p>
        </w:tc>
      </w:tr>
      <w:tr w:rsidR="007449CD" w14:paraId="51DC2153" w14:textId="77777777" w:rsidTr="007449CD">
        <w:trPr>
          <w:trHeight w:val="480"/>
        </w:trPr>
        <w:tc>
          <w:tcPr>
            <w:tcW w:w="2127" w:type="dxa"/>
            <w:tcBorders>
              <w:top w:val="nil"/>
              <w:left w:val="single" w:sz="4" w:space="0" w:color="auto"/>
              <w:bottom w:val="single" w:sz="4" w:space="0" w:color="auto"/>
              <w:right w:val="single" w:sz="4" w:space="0" w:color="auto"/>
            </w:tcBorders>
            <w:shd w:val="clear" w:color="auto" w:fill="F4B084"/>
            <w:noWrap/>
            <w:vAlign w:val="center"/>
            <w:hideMark/>
          </w:tcPr>
          <w:p w14:paraId="051C5360" w14:textId="77777777" w:rsidR="007449CD" w:rsidRDefault="007449C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BİRİM ADI:</w:t>
            </w:r>
          </w:p>
        </w:tc>
        <w:tc>
          <w:tcPr>
            <w:tcW w:w="6940" w:type="dxa"/>
            <w:tcBorders>
              <w:top w:val="nil"/>
              <w:left w:val="nil"/>
              <w:bottom w:val="single" w:sz="4" w:space="0" w:color="auto"/>
              <w:right w:val="single" w:sz="4" w:space="0" w:color="auto"/>
            </w:tcBorders>
            <w:shd w:val="clear" w:color="auto" w:fill="F2F2F2"/>
            <w:noWrap/>
            <w:vAlign w:val="center"/>
            <w:hideMark/>
          </w:tcPr>
          <w:p w14:paraId="2AB73795" w14:textId="77777777" w:rsidR="007449CD" w:rsidRDefault="007449CD">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Munzur Üniversitesi Döner Sermaye İşletme Müdürlüğü</w:t>
            </w:r>
          </w:p>
        </w:tc>
      </w:tr>
      <w:tr w:rsidR="007449CD" w14:paraId="037BD3C4" w14:textId="77777777" w:rsidTr="007449CD">
        <w:trPr>
          <w:trHeight w:val="495"/>
        </w:trPr>
        <w:tc>
          <w:tcPr>
            <w:tcW w:w="2127" w:type="dxa"/>
            <w:tcBorders>
              <w:top w:val="nil"/>
              <w:left w:val="single" w:sz="4" w:space="0" w:color="auto"/>
              <w:bottom w:val="single" w:sz="4" w:space="0" w:color="auto"/>
              <w:right w:val="single" w:sz="4" w:space="0" w:color="auto"/>
            </w:tcBorders>
            <w:shd w:val="clear" w:color="auto" w:fill="F4B084"/>
            <w:noWrap/>
            <w:vAlign w:val="center"/>
            <w:hideMark/>
          </w:tcPr>
          <w:p w14:paraId="04F750F6" w14:textId="77777777" w:rsidR="007449CD" w:rsidRDefault="007449C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ADRES:</w:t>
            </w:r>
          </w:p>
        </w:tc>
        <w:tc>
          <w:tcPr>
            <w:tcW w:w="6940" w:type="dxa"/>
            <w:tcBorders>
              <w:top w:val="nil"/>
              <w:left w:val="nil"/>
              <w:bottom w:val="single" w:sz="4" w:space="0" w:color="auto"/>
              <w:right w:val="single" w:sz="4" w:space="0" w:color="auto"/>
            </w:tcBorders>
            <w:shd w:val="clear" w:color="auto" w:fill="F2F2F2"/>
            <w:noWrap/>
            <w:vAlign w:val="center"/>
            <w:hideMark/>
          </w:tcPr>
          <w:p w14:paraId="1EE99EBF" w14:textId="77777777" w:rsidR="007449CD" w:rsidRDefault="007449CD">
            <w:pPr>
              <w:spacing w:after="0" w:line="240" w:lineRule="auto"/>
              <w:rPr>
                <w:rFonts w:ascii="Times New Roman" w:eastAsia="Times New Roman" w:hAnsi="Times New Roman" w:cs="Times New Roman"/>
                <w:color w:val="000000"/>
                <w:lang w:eastAsia="tr-TR"/>
              </w:rPr>
            </w:pPr>
            <w:proofErr w:type="spellStart"/>
            <w:r>
              <w:rPr>
                <w:rFonts w:ascii="Times New Roman" w:eastAsia="Times New Roman" w:hAnsi="Times New Roman" w:cs="Times New Roman"/>
                <w:color w:val="000000"/>
                <w:lang w:eastAsia="tr-TR"/>
              </w:rPr>
              <w:t>Aktuluk</w:t>
            </w:r>
            <w:proofErr w:type="spellEnd"/>
            <w:r>
              <w:rPr>
                <w:rFonts w:ascii="Times New Roman" w:eastAsia="Times New Roman" w:hAnsi="Times New Roman" w:cs="Times New Roman"/>
                <w:color w:val="000000"/>
                <w:lang w:eastAsia="tr-TR"/>
              </w:rPr>
              <w:t xml:space="preserve"> Kampüsü/İdari Bina-Kat:3/Merkez/ TUNCELİ</w:t>
            </w:r>
          </w:p>
        </w:tc>
      </w:tr>
      <w:tr w:rsidR="007449CD" w14:paraId="6A2FF8B5" w14:textId="77777777" w:rsidTr="007449CD">
        <w:trPr>
          <w:trHeight w:val="315"/>
        </w:trPr>
        <w:tc>
          <w:tcPr>
            <w:tcW w:w="2127" w:type="dxa"/>
            <w:tcBorders>
              <w:top w:val="nil"/>
              <w:left w:val="single" w:sz="4" w:space="0" w:color="auto"/>
              <w:bottom w:val="single" w:sz="4" w:space="0" w:color="auto"/>
              <w:right w:val="single" w:sz="4" w:space="0" w:color="auto"/>
            </w:tcBorders>
            <w:shd w:val="clear" w:color="auto" w:fill="F4B084"/>
            <w:noWrap/>
            <w:vAlign w:val="center"/>
            <w:hideMark/>
          </w:tcPr>
          <w:p w14:paraId="4077B988" w14:textId="77777777" w:rsidR="007449CD" w:rsidRDefault="007449C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TUNCELİ V.D:</w:t>
            </w:r>
          </w:p>
        </w:tc>
        <w:tc>
          <w:tcPr>
            <w:tcW w:w="6940" w:type="dxa"/>
            <w:tcBorders>
              <w:top w:val="nil"/>
              <w:left w:val="nil"/>
              <w:bottom w:val="single" w:sz="4" w:space="0" w:color="auto"/>
              <w:right w:val="single" w:sz="4" w:space="0" w:color="auto"/>
            </w:tcBorders>
            <w:shd w:val="clear" w:color="auto" w:fill="F2F2F2"/>
            <w:noWrap/>
            <w:vAlign w:val="center"/>
            <w:hideMark/>
          </w:tcPr>
          <w:p w14:paraId="4C155A24" w14:textId="77777777" w:rsidR="007449CD" w:rsidRDefault="007449CD">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864 020 71 33</w:t>
            </w:r>
          </w:p>
        </w:tc>
      </w:tr>
      <w:tr w:rsidR="007449CD" w14:paraId="4A061D47" w14:textId="77777777" w:rsidTr="007449CD">
        <w:trPr>
          <w:trHeight w:val="525"/>
        </w:trPr>
        <w:tc>
          <w:tcPr>
            <w:tcW w:w="2127" w:type="dxa"/>
            <w:tcBorders>
              <w:top w:val="nil"/>
              <w:left w:val="single" w:sz="4" w:space="0" w:color="auto"/>
              <w:bottom w:val="single" w:sz="4" w:space="0" w:color="auto"/>
              <w:right w:val="single" w:sz="4" w:space="0" w:color="auto"/>
            </w:tcBorders>
            <w:shd w:val="clear" w:color="auto" w:fill="F4B084"/>
            <w:noWrap/>
            <w:vAlign w:val="center"/>
            <w:hideMark/>
          </w:tcPr>
          <w:p w14:paraId="4D652B98" w14:textId="77777777" w:rsidR="007449CD" w:rsidRDefault="007449C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BANKA BİLGİLERİ:</w:t>
            </w:r>
          </w:p>
        </w:tc>
        <w:tc>
          <w:tcPr>
            <w:tcW w:w="6940" w:type="dxa"/>
            <w:tcBorders>
              <w:top w:val="nil"/>
              <w:left w:val="nil"/>
              <w:bottom w:val="single" w:sz="4" w:space="0" w:color="auto"/>
              <w:right w:val="single" w:sz="4" w:space="0" w:color="auto"/>
            </w:tcBorders>
            <w:shd w:val="clear" w:color="auto" w:fill="F2F2F2"/>
            <w:noWrap/>
            <w:vAlign w:val="center"/>
            <w:hideMark/>
          </w:tcPr>
          <w:p w14:paraId="3D463904" w14:textId="77777777" w:rsidR="007449CD" w:rsidRDefault="007449CD">
            <w:pPr>
              <w:spacing w:after="0" w:line="240" w:lineRule="auto"/>
              <w:rPr>
                <w:rFonts w:ascii="Calibri" w:eastAsia="Times New Roman" w:hAnsi="Calibri" w:cs="Times New Roman"/>
                <w:color w:val="000000"/>
                <w:sz w:val="22"/>
                <w:szCs w:val="22"/>
                <w:lang w:eastAsia="tr-TR"/>
              </w:rPr>
            </w:pPr>
            <w:r>
              <w:rPr>
                <w:rFonts w:ascii="Calibri" w:eastAsia="Times New Roman" w:hAnsi="Calibri" w:cs="Times New Roman"/>
                <w:color w:val="000000"/>
                <w:lang w:eastAsia="tr-TR"/>
              </w:rPr>
              <w:t xml:space="preserve"> Ziraat Bankası Tunceli Şubesi</w:t>
            </w:r>
          </w:p>
        </w:tc>
      </w:tr>
      <w:tr w:rsidR="007449CD" w14:paraId="6CC58F42" w14:textId="77777777" w:rsidTr="007449CD">
        <w:trPr>
          <w:trHeight w:val="585"/>
        </w:trPr>
        <w:tc>
          <w:tcPr>
            <w:tcW w:w="2127" w:type="dxa"/>
            <w:tcBorders>
              <w:top w:val="nil"/>
              <w:left w:val="single" w:sz="4" w:space="0" w:color="auto"/>
              <w:bottom w:val="single" w:sz="4" w:space="0" w:color="auto"/>
              <w:right w:val="single" w:sz="4" w:space="0" w:color="auto"/>
            </w:tcBorders>
            <w:shd w:val="clear" w:color="auto" w:fill="F4B084"/>
            <w:vAlign w:val="center"/>
            <w:hideMark/>
          </w:tcPr>
          <w:p w14:paraId="679E09ED" w14:textId="77777777" w:rsidR="007449CD" w:rsidRDefault="007449C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BANKA HESEP BİLGİLERİ:</w:t>
            </w:r>
          </w:p>
        </w:tc>
        <w:tc>
          <w:tcPr>
            <w:tcW w:w="6940" w:type="dxa"/>
            <w:tcBorders>
              <w:top w:val="nil"/>
              <w:left w:val="nil"/>
              <w:bottom w:val="single" w:sz="4" w:space="0" w:color="auto"/>
              <w:right w:val="single" w:sz="4" w:space="0" w:color="auto"/>
            </w:tcBorders>
            <w:shd w:val="clear" w:color="auto" w:fill="F2F2F2"/>
            <w:noWrap/>
            <w:vAlign w:val="center"/>
            <w:hideMark/>
          </w:tcPr>
          <w:p w14:paraId="34EFC0D6" w14:textId="77777777" w:rsidR="007449CD" w:rsidRDefault="007449CD">
            <w:pPr>
              <w:spacing w:after="0" w:line="240" w:lineRule="auto"/>
              <w:rPr>
                <w:rFonts w:ascii="Calibri" w:eastAsia="Times New Roman" w:hAnsi="Calibri" w:cs="Times New Roman"/>
                <w:color w:val="000000"/>
                <w:sz w:val="22"/>
                <w:szCs w:val="22"/>
                <w:lang w:eastAsia="tr-TR"/>
              </w:rPr>
            </w:pPr>
            <w:r>
              <w:rPr>
                <w:rFonts w:ascii="Calibri" w:eastAsia="Times New Roman" w:hAnsi="Calibri" w:cs="Times New Roman"/>
                <w:color w:val="000000"/>
                <w:lang w:eastAsia="tr-TR"/>
              </w:rPr>
              <w:t>71 77 45 22 5001</w:t>
            </w:r>
          </w:p>
        </w:tc>
      </w:tr>
      <w:tr w:rsidR="007449CD" w14:paraId="6D3690F0" w14:textId="77777777" w:rsidTr="007449CD">
        <w:trPr>
          <w:trHeight w:val="480"/>
        </w:trPr>
        <w:tc>
          <w:tcPr>
            <w:tcW w:w="2127" w:type="dxa"/>
            <w:tcBorders>
              <w:top w:val="nil"/>
              <w:left w:val="single" w:sz="4" w:space="0" w:color="auto"/>
              <w:bottom w:val="single" w:sz="4" w:space="0" w:color="auto"/>
              <w:right w:val="single" w:sz="4" w:space="0" w:color="auto"/>
            </w:tcBorders>
            <w:shd w:val="clear" w:color="auto" w:fill="F4B084"/>
            <w:noWrap/>
            <w:vAlign w:val="center"/>
            <w:hideMark/>
          </w:tcPr>
          <w:p w14:paraId="7215B5AF" w14:textId="77777777" w:rsidR="007449CD" w:rsidRDefault="007449C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İBAN:</w:t>
            </w:r>
          </w:p>
        </w:tc>
        <w:tc>
          <w:tcPr>
            <w:tcW w:w="6940" w:type="dxa"/>
            <w:tcBorders>
              <w:top w:val="nil"/>
              <w:left w:val="nil"/>
              <w:bottom w:val="single" w:sz="4" w:space="0" w:color="auto"/>
              <w:right w:val="single" w:sz="4" w:space="0" w:color="auto"/>
            </w:tcBorders>
            <w:shd w:val="clear" w:color="auto" w:fill="F2F2F2"/>
            <w:noWrap/>
            <w:vAlign w:val="center"/>
            <w:hideMark/>
          </w:tcPr>
          <w:p w14:paraId="45E7EB31" w14:textId="77777777" w:rsidR="007449CD" w:rsidRDefault="007449CD">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TR48 0001 0002 9871 7745 2250 01</w:t>
            </w:r>
          </w:p>
        </w:tc>
      </w:tr>
    </w:tbl>
    <w:p w14:paraId="3739402A" w14:textId="18E8ACC2" w:rsidR="00C21531" w:rsidRPr="00C21531" w:rsidRDefault="00C21531" w:rsidP="008648BC">
      <w:pPr>
        <w:jc w:val="both"/>
        <w:rPr>
          <w:rFonts w:ascii="Times New Roman" w:hAnsi="Times New Roman" w:cs="Times New Roman"/>
        </w:rPr>
      </w:pPr>
    </w:p>
    <w:p w14:paraId="5923AA7C" w14:textId="320CFC56" w:rsidR="001250E5" w:rsidRPr="001250E5" w:rsidRDefault="001250E5" w:rsidP="00C21531">
      <w:pPr>
        <w:ind w:firstLine="708"/>
        <w:jc w:val="both"/>
        <w:rPr>
          <w:rFonts w:ascii="Times New Roman" w:hAnsi="Times New Roman" w:cs="Times New Roman"/>
          <w:b/>
          <w:bCs/>
        </w:rPr>
      </w:pPr>
      <w:r w:rsidRPr="001250E5">
        <w:rPr>
          <w:rFonts w:ascii="Times New Roman" w:hAnsi="Times New Roman" w:cs="Times New Roman"/>
          <w:b/>
          <w:bCs/>
        </w:rPr>
        <w:t>Önemli Notlar ve İade Politikası</w:t>
      </w:r>
    </w:p>
    <w:p w14:paraId="48502DF7" w14:textId="24A4A467" w:rsidR="001250E5" w:rsidRPr="001250E5" w:rsidRDefault="001250E5" w:rsidP="00801687">
      <w:pPr>
        <w:ind w:firstLine="708"/>
        <w:jc w:val="both"/>
        <w:rPr>
          <w:rFonts w:ascii="Times New Roman" w:hAnsi="Times New Roman" w:cs="Times New Roman"/>
        </w:rPr>
      </w:pPr>
      <w:r w:rsidRPr="001250E5">
        <w:rPr>
          <w:rFonts w:ascii="Times New Roman" w:hAnsi="Times New Roman" w:cs="Times New Roman"/>
        </w:rPr>
        <w:t>Programda ücret iadesi yapılmamaktadır.</w:t>
      </w:r>
    </w:p>
    <w:p w14:paraId="6C85645E" w14:textId="0929B980" w:rsidR="001250E5" w:rsidRPr="00801687" w:rsidRDefault="001250E5" w:rsidP="00801687">
      <w:pPr>
        <w:ind w:firstLine="708"/>
        <w:jc w:val="both"/>
        <w:rPr>
          <w:rFonts w:ascii="Times New Roman" w:hAnsi="Times New Roman" w:cs="Times New Roman"/>
        </w:rPr>
      </w:pPr>
      <w:r w:rsidRPr="00801687">
        <w:rPr>
          <w:rFonts w:ascii="Times New Roman" w:hAnsi="Times New Roman" w:cs="Times New Roman"/>
        </w:rPr>
        <w:t>Ücret ödedikten sonra çeşitli sebeplerden dolayı programa katılamayacak olan katılımcılar, mazeretlerini belirten bir e-posta gönderirlerse kayıtları bir sonraki döneme ertelenir.</w:t>
      </w:r>
    </w:p>
    <w:p w14:paraId="40D6BDB5" w14:textId="20BE1CE6" w:rsidR="001250E5" w:rsidRPr="001250E5" w:rsidRDefault="001250E5" w:rsidP="00801687">
      <w:pPr>
        <w:ind w:firstLine="708"/>
        <w:jc w:val="both"/>
        <w:rPr>
          <w:rFonts w:ascii="Times New Roman" w:hAnsi="Times New Roman" w:cs="Times New Roman"/>
        </w:rPr>
      </w:pPr>
      <w:r w:rsidRPr="001250E5">
        <w:rPr>
          <w:rFonts w:ascii="Times New Roman" w:hAnsi="Times New Roman" w:cs="Times New Roman"/>
        </w:rPr>
        <w:t>Munzur Üniversitesi Türkçe Öğretimi Uygulama ve Araştırma Merkezi olarak, katılımcılarımıza en kaliteli eğitimi sunmayı hedefliyoruz. Sertifika programımıza katılacak olan tüm eğitimcilere başarılar dileriz.</w:t>
      </w:r>
    </w:p>
    <w:p w14:paraId="093899AE" w14:textId="2EA61D07" w:rsidR="001250E5" w:rsidRPr="001250E5" w:rsidRDefault="001250E5" w:rsidP="00C21531">
      <w:pPr>
        <w:ind w:firstLine="708"/>
        <w:jc w:val="both"/>
        <w:rPr>
          <w:rFonts w:ascii="Times New Roman" w:hAnsi="Times New Roman" w:cs="Times New Roman"/>
          <w:b/>
          <w:bCs/>
        </w:rPr>
      </w:pPr>
      <w:r w:rsidRPr="001250E5">
        <w:rPr>
          <w:rFonts w:ascii="Times New Roman" w:hAnsi="Times New Roman" w:cs="Times New Roman"/>
          <w:b/>
          <w:bCs/>
        </w:rPr>
        <w:t>İletişim ve Bilgi Alma</w:t>
      </w:r>
    </w:p>
    <w:p w14:paraId="6803353A" w14:textId="35B457EE" w:rsidR="001250E5" w:rsidRPr="001250E5" w:rsidRDefault="001250E5" w:rsidP="00801687">
      <w:pPr>
        <w:ind w:firstLine="708"/>
        <w:jc w:val="both"/>
        <w:rPr>
          <w:rFonts w:ascii="Times New Roman" w:hAnsi="Times New Roman" w:cs="Times New Roman"/>
        </w:rPr>
      </w:pPr>
      <w:r w:rsidRPr="001250E5">
        <w:rPr>
          <w:rFonts w:ascii="Times New Roman" w:hAnsi="Times New Roman" w:cs="Times New Roman"/>
        </w:rPr>
        <w:t>Program hakkında daha fazla bilgi ve başvuru detayları için iletişim bilgilerimizden bize ulaşabilirsiniz. Yeni dönem tarihlerine dair bilgi almak için tomermunzur@gmail.com adresine e-posta göndererek talepte bulunabilirsiniz.</w:t>
      </w:r>
    </w:p>
    <w:p w14:paraId="663469DA" w14:textId="34F01A96" w:rsidR="00B37901" w:rsidRPr="00B37901" w:rsidRDefault="00B37901" w:rsidP="00C21531">
      <w:pPr>
        <w:ind w:firstLine="708"/>
        <w:jc w:val="both"/>
        <w:rPr>
          <w:rFonts w:ascii="Times New Roman" w:hAnsi="Times New Roman" w:cs="Times New Roman"/>
        </w:rPr>
      </w:pPr>
      <w:r>
        <w:rPr>
          <w:rFonts w:ascii="Times New Roman" w:hAnsi="Times New Roman" w:cs="Times New Roman"/>
          <w:b/>
          <w:bCs/>
        </w:rPr>
        <w:t xml:space="preserve">Programın </w:t>
      </w:r>
      <w:r w:rsidRPr="00B37901">
        <w:rPr>
          <w:rFonts w:ascii="Times New Roman" w:hAnsi="Times New Roman" w:cs="Times New Roman"/>
          <w:b/>
          <w:bCs/>
        </w:rPr>
        <w:t>Ama</w:t>
      </w:r>
      <w:r>
        <w:rPr>
          <w:rFonts w:ascii="Times New Roman" w:hAnsi="Times New Roman" w:cs="Times New Roman"/>
          <w:b/>
          <w:bCs/>
        </w:rPr>
        <w:t>cı</w:t>
      </w:r>
      <w:r w:rsidRPr="00B37901">
        <w:rPr>
          <w:rFonts w:ascii="Times New Roman" w:hAnsi="Times New Roman" w:cs="Times New Roman"/>
          <w:b/>
          <w:bCs/>
        </w:rPr>
        <w:t>:</w:t>
      </w:r>
    </w:p>
    <w:p w14:paraId="03CDAC10" w14:textId="77777777" w:rsidR="00B37901" w:rsidRPr="00B37901" w:rsidRDefault="00B37901" w:rsidP="00B37901">
      <w:pPr>
        <w:ind w:firstLine="708"/>
        <w:jc w:val="both"/>
        <w:rPr>
          <w:rFonts w:ascii="Times New Roman" w:hAnsi="Times New Roman" w:cs="Times New Roman"/>
        </w:rPr>
      </w:pPr>
      <w:r w:rsidRPr="00B37901">
        <w:rPr>
          <w:rFonts w:ascii="Times New Roman" w:hAnsi="Times New Roman" w:cs="Times New Roman"/>
        </w:rPr>
        <w:t xml:space="preserve">Munzur Üniversitesi Türkçe Öğretimi Uygulama ve Araştırma Merkezi (TÖMER), bu sertifika programı ile yabancı dil öğretiminde uzmanlaşmak isteyen katılımcılara kapsamlı bir eğitim sunmayı amaçlamaktadır. Program, Türkçe öğretiminde güncel yöntem ve yaklaşımları </w:t>
      </w:r>
      <w:r w:rsidRPr="00B37901">
        <w:rPr>
          <w:rFonts w:ascii="Times New Roman" w:hAnsi="Times New Roman" w:cs="Times New Roman"/>
        </w:rPr>
        <w:lastRenderedPageBreak/>
        <w:t>ele alarak katılımcıların dil öğretimi becerilerini geliştirmeyi ve Türkçe öğretimi alanında uzmanlaşmalarını sağlamayı hedeflemektedir.</w:t>
      </w:r>
    </w:p>
    <w:p w14:paraId="044E8974" w14:textId="77777777" w:rsidR="00B37901" w:rsidRPr="00B37901" w:rsidRDefault="00B37901" w:rsidP="00C21531">
      <w:pPr>
        <w:ind w:firstLine="708"/>
        <w:jc w:val="both"/>
        <w:rPr>
          <w:rFonts w:ascii="Times New Roman" w:hAnsi="Times New Roman" w:cs="Times New Roman"/>
        </w:rPr>
      </w:pPr>
      <w:r w:rsidRPr="00B37901">
        <w:rPr>
          <w:rFonts w:ascii="Times New Roman" w:hAnsi="Times New Roman" w:cs="Times New Roman"/>
          <w:b/>
          <w:bCs/>
        </w:rPr>
        <w:t>Hedef Kitle:</w:t>
      </w:r>
    </w:p>
    <w:p w14:paraId="53FBDDFD" w14:textId="2D0017B9" w:rsidR="00B37901" w:rsidRPr="00B37901" w:rsidRDefault="00B37901" w:rsidP="00B37901">
      <w:pPr>
        <w:ind w:left="720"/>
        <w:jc w:val="both"/>
        <w:rPr>
          <w:rFonts w:ascii="Times New Roman" w:hAnsi="Times New Roman" w:cs="Times New Roman"/>
        </w:rPr>
      </w:pPr>
      <w:r>
        <w:rPr>
          <w:rFonts w:ascii="Times New Roman" w:hAnsi="Times New Roman" w:cs="Times New Roman"/>
        </w:rPr>
        <w:t xml:space="preserve">Yabancılara </w:t>
      </w:r>
      <w:r w:rsidRPr="00B37901">
        <w:rPr>
          <w:rFonts w:ascii="Times New Roman" w:hAnsi="Times New Roman" w:cs="Times New Roman"/>
        </w:rPr>
        <w:t>Türkçe öğretiminde bilgi</w:t>
      </w:r>
      <w:r w:rsidR="00F03DAF">
        <w:rPr>
          <w:rFonts w:ascii="Times New Roman" w:hAnsi="Times New Roman" w:cs="Times New Roman"/>
        </w:rPr>
        <w:t xml:space="preserve"> ve dil</w:t>
      </w:r>
      <w:r w:rsidRPr="00B37901">
        <w:rPr>
          <w:rFonts w:ascii="Times New Roman" w:hAnsi="Times New Roman" w:cs="Times New Roman"/>
        </w:rPr>
        <w:t xml:space="preserve"> becerilerini geliştirmek isteyenler</w:t>
      </w:r>
      <w:r w:rsidR="00C21531">
        <w:rPr>
          <w:rFonts w:ascii="Times New Roman" w:hAnsi="Times New Roman" w:cs="Times New Roman"/>
        </w:rPr>
        <w:t>,</w:t>
      </w:r>
    </w:p>
    <w:p w14:paraId="00800B41" w14:textId="7FCD005A" w:rsidR="00B37901" w:rsidRPr="00B37901" w:rsidRDefault="00B37901" w:rsidP="00B37901">
      <w:pPr>
        <w:ind w:left="720"/>
        <w:jc w:val="both"/>
        <w:rPr>
          <w:rFonts w:ascii="Times New Roman" w:hAnsi="Times New Roman" w:cs="Times New Roman"/>
        </w:rPr>
      </w:pPr>
      <w:r>
        <w:rPr>
          <w:rFonts w:ascii="Times New Roman" w:hAnsi="Times New Roman" w:cs="Times New Roman"/>
        </w:rPr>
        <w:t xml:space="preserve">Yabancılara </w:t>
      </w:r>
      <w:r w:rsidRPr="00B37901">
        <w:rPr>
          <w:rFonts w:ascii="Times New Roman" w:hAnsi="Times New Roman" w:cs="Times New Roman"/>
        </w:rPr>
        <w:t>Türkçe öğretimi alanında uzmanlaşmak isteyenler</w:t>
      </w:r>
      <w:r w:rsidR="00C21531">
        <w:rPr>
          <w:rFonts w:ascii="Times New Roman" w:hAnsi="Times New Roman" w:cs="Times New Roman"/>
        </w:rPr>
        <w:t>,</w:t>
      </w:r>
    </w:p>
    <w:p w14:paraId="698809CF" w14:textId="6BCAC9DE" w:rsidR="00B37901" w:rsidRPr="00B37901" w:rsidRDefault="00B37901" w:rsidP="00F03DAF">
      <w:pPr>
        <w:ind w:left="720"/>
        <w:jc w:val="both"/>
        <w:rPr>
          <w:rFonts w:ascii="Times New Roman" w:hAnsi="Times New Roman" w:cs="Times New Roman"/>
        </w:rPr>
      </w:pPr>
      <w:r>
        <w:rPr>
          <w:rFonts w:ascii="Times New Roman" w:hAnsi="Times New Roman" w:cs="Times New Roman"/>
        </w:rPr>
        <w:t xml:space="preserve">Yabancılara </w:t>
      </w:r>
      <w:r w:rsidRPr="00B37901">
        <w:rPr>
          <w:rFonts w:ascii="Times New Roman" w:hAnsi="Times New Roman" w:cs="Times New Roman"/>
        </w:rPr>
        <w:t>Yurtdışında Türkçe öğretmenliği yapmak isteyenler</w:t>
      </w:r>
      <w:r w:rsidR="00F03DAF">
        <w:rPr>
          <w:rFonts w:ascii="Times New Roman" w:hAnsi="Times New Roman" w:cs="Times New Roman"/>
        </w:rPr>
        <w:t>.</w:t>
      </w:r>
    </w:p>
    <w:p w14:paraId="22ED42C3" w14:textId="77777777" w:rsidR="00B37901" w:rsidRPr="00B37901" w:rsidRDefault="00B37901" w:rsidP="00C21531">
      <w:pPr>
        <w:ind w:firstLine="708"/>
        <w:jc w:val="both"/>
        <w:rPr>
          <w:rFonts w:ascii="Times New Roman" w:hAnsi="Times New Roman" w:cs="Times New Roman"/>
        </w:rPr>
      </w:pPr>
      <w:r w:rsidRPr="00B37901">
        <w:rPr>
          <w:rFonts w:ascii="Times New Roman" w:hAnsi="Times New Roman" w:cs="Times New Roman"/>
          <w:b/>
          <w:bCs/>
        </w:rPr>
        <w:t>Programın Kazanımları:</w:t>
      </w:r>
    </w:p>
    <w:p w14:paraId="0326F049" w14:textId="22EC816B" w:rsidR="00B37901" w:rsidRPr="00B37901" w:rsidRDefault="00B37901" w:rsidP="00C21531">
      <w:pPr>
        <w:ind w:firstLine="708"/>
        <w:jc w:val="both"/>
        <w:rPr>
          <w:rFonts w:ascii="Times New Roman" w:hAnsi="Times New Roman" w:cs="Times New Roman"/>
        </w:rPr>
      </w:pPr>
      <w:r w:rsidRPr="00B37901">
        <w:rPr>
          <w:rFonts w:ascii="Times New Roman" w:hAnsi="Times New Roman" w:cs="Times New Roman"/>
        </w:rPr>
        <w:t xml:space="preserve">Katılımcılar, </w:t>
      </w:r>
      <w:r w:rsidR="0052289F">
        <w:rPr>
          <w:rFonts w:ascii="Times New Roman" w:hAnsi="Times New Roman" w:cs="Times New Roman"/>
        </w:rPr>
        <w:t>y</w:t>
      </w:r>
      <w:r>
        <w:rPr>
          <w:rFonts w:ascii="Times New Roman" w:hAnsi="Times New Roman" w:cs="Times New Roman"/>
        </w:rPr>
        <w:t xml:space="preserve">abancılara </w:t>
      </w:r>
      <w:r w:rsidRPr="00B37901">
        <w:rPr>
          <w:rFonts w:ascii="Times New Roman" w:hAnsi="Times New Roman" w:cs="Times New Roman"/>
        </w:rPr>
        <w:t>Türkçe öğretiminde kullanılan güncel yöntem ve yaklaşımları öğrenirler.</w:t>
      </w:r>
    </w:p>
    <w:p w14:paraId="07DCD1E7" w14:textId="31B753F8" w:rsidR="00B37901" w:rsidRPr="00B37901" w:rsidRDefault="00B37901" w:rsidP="00C21531">
      <w:pPr>
        <w:ind w:firstLine="708"/>
        <w:jc w:val="both"/>
        <w:rPr>
          <w:rFonts w:ascii="Times New Roman" w:hAnsi="Times New Roman" w:cs="Times New Roman"/>
        </w:rPr>
      </w:pPr>
      <w:r w:rsidRPr="00B37901">
        <w:rPr>
          <w:rFonts w:ascii="Times New Roman" w:hAnsi="Times New Roman" w:cs="Times New Roman"/>
        </w:rPr>
        <w:t>Farklı seviyelerdeki</w:t>
      </w:r>
      <w:r>
        <w:rPr>
          <w:rFonts w:ascii="Times New Roman" w:hAnsi="Times New Roman" w:cs="Times New Roman"/>
        </w:rPr>
        <w:t xml:space="preserve"> yabancı</w:t>
      </w:r>
      <w:r w:rsidRPr="00B37901">
        <w:rPr>
          <w:rFonts w:ascii="Times New Roman" w:hAnsi="Times New Roman" w:cs="Times New Roman"/>
        </w:rPr>
        <w:t xml:space="preserve"> öğrencilere yönelik Türkçe ders materyalleri geliştirme becerilerini kazanırlar.</w:t>
      </w:r>
    </w:p>
    <w:p w14:paraId="3D6D32EF" w14:textId="77777777" w:rsidR="00B37901" w:rsidRPr="00B37901" w:rsidRDefault="00B37901" w:rsidP="00C21531">
      <w:pPr>
        <w:ind w:firstLine="708"/>
        <w:jc w:val="both"/>
        <w:rPr>
          <w:rFonts w:ascii="Times New Roman" w:hAnsi="Times New Roman" w:cs="Times New Roman"/>
        </w:rPr>
      </w:pPr>
      <w:r w:rsidRPr="00B37901">
        <w:rPr>
          <w:rFonts w:ascii="Times New Roman" w:hAnsi="Times New Roman" w:cs="Times New Roman"/>
        </w:rPr>
        <w:t>Sınıf içi etkileşim stratejileri ve değerlendirme teknikleri hakkında bilgi sahibi olurlar.</w:t>
      </w:r>
    </w:p>
    <w:p w14:paraId="2147C525" w14:textId="242184A9" w:rsidR="00B37901" w:rsidRPr="00B37901" w:rsidRDefault="00B37901" w:rsidP="00C21531">
      <w:pPr>
        <w:ind w:firstLine="708"/>
        <w:jc w:val="both"/>
        <w:rPr>
          <w:rFonts w:ascii="Times New Roman" w:hAnsi="Times New Roman" w:cs="Times New Roman"/>
        </w:rPr>
      </w:pPr>
      <w:r>
        <w:rPr>
          <w:rFonts w:ascii="Times New Roman" w:hAnsi="Times New Roman" w:cs="Times New Roman"/>
        </w:rPr>
        <w:t xml:space="preserve">Yabancılara </w:t>
      </w:r>
      <w:r w:rsidRPr="00B37901">
        <w:rPr>
          <w:rFonts w:ascii="Times New Roman" w:hAnsi="Times New Roman" w:cs="Times New Roman"/>
        </w:rPr>
        <w:t>Türkçe öğretimi alanında araştırma ve inceleme yapma becerilerini geliştirirler.</w:t>
      </w:r>
    </w:p>
    <w:p w14:paraId="5962EE30" w14:textId="0808425E" w:rsidR="00B37901" w:rsidRDefault="00B37901" w:rsidP="00C21531">
      <w:pPr>
        <w:ind w:firstLine="708"/>
        <w:jc w:val="both"/>
        <w:rPr>
          <w:rFonts w:ascii="Times New Roman" w:hAnsi="Times New Roman" w:cs="Times New Roman"/>
        </w:rPr>
      </w:pPr>
      <w:r>
        <w:rPr>
          <w:rFonts w:ascii="Times New Roman" w:hAnsi="Times New Roman" w:cs="Times New Roman"/>
        </w:rPr>
        <w:t xml:space="preserve">Yabancılara </w:t>
      </w:r>
      <w:r w:rsidRPr="00B37901">
        <w:rPr>
          <w:rFonts w:ascii="Times New Roman" w:hAnsi="Times New Roman" w:cs="Times New Roman"/>
        </w:rPr>
        <w:t>Türkçe öğretimi alanında uzmanlaşmış birer eğitmen olarak yetişme imkânı yakalarlar.</w:t>
      </w:r>
    </w:p>
    <w:p w14:paraId="74064C44" w14:textId="30A8B095" w:rsidR="0043567D" w:rsidRPr="0043567D" w:rsidRDefault="0043567D" w:rsidP="00C21531">
      <w:pPr>
        <w:ind w:firstLine="708"/>
        <w:jc w:val="both"/>
        <w:rPr>
          <w:rFonts w:ascii="Times New Roman" w:hAnsi="Times New Roman" w:cs="Times New Roman"/>
          <w:b/>
          <w:bCs/>
        </w:rPr>
      </w:pPr>
      <w:r w:rsidRPr="0043567D">
        <w:rPr>
          <w:rFonts w:ascii="Times New Roman" w:hAnsi="Times New Roman" w:cs="Times New Roman"/>
          <w:b/>
          <w:bCs/>
        </w:rPr>
        <w:t>Program Kapsamında Verilecek Dersler</w:t>
      </w:r>
    </w:p>
    <w:tbl>
      <w:tblPr>
        <w:tblStyle w:val="TabloKlavuzu"/>
        <w:tblW w:w="8788" w:type="dxa"/>
        <w:tblInd w:w="279" w:type="dxa"/>
        <w:tblLook w:val="04A0" w:firstRow="1" w:lastRow="0" w:firstColumn="1" w:lastColumn="0" w:noHBand="0" w:noVBand="1"/>
      </w:tblPr>
      <w:tblGrid>
        <w:gridCol w:w="8788"/>
      </w:tblGrid>
      <w:tr w:rsidR="000A1D8D" w:rsidRPr="00CB39FD" w14:paraId="73FFD967"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65A487EF"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 xml:space="preserve">Avrupa Dilleri Ortak Çerçeve Programı/ Avrupa Dil </w:t>
            </w:r>
            <w:proofErr w:type="spellStart"/>
            <w:r w:rsidRPr="00CB39FD">
              <w:rPr>
                <w:rFonts w:ascii="Times New Roman" w:hAnsi="Times New Roman" w:cs="Times New Roman"/>
                <w:bCs/>
              </w:rPr>
              <w:t>Portfolyosu</w:t>
            </w:r>
            <w:proofErr w:type="spellEnd"/>
            <w:r w:rsidRPr="00CB39FD">
              <w:rPr>
                <w:rFonts w:ascii="Times New Roman" w:hAnsi="Times New Roman" w:cs="Times New Roman"/>
                <w:bCs/>
              </w:rPr>
              <w:t>/ Yabancı Dil Olarak Türkçe Öğretiminde Türkçe Öğretim Programları</w:t>
            </w:r>
          </w:p>
        </w:tc>
      </w:tr>
      <w:tr w:rsidR="000A1D8D" w:rsidRPr="00CB39FD" w14:paraId="07C1FF47"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39442EBE"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Hedef Kitle ve Sınıf Yönetimi</w:t>
            </w:r>
          </w:p>
        </w:tc>
      </w:tr>
      <w:tr w:rsidR="000A1D8D" w:rsidRPr="00CB39FD" w14:paraId="7866B963"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386AE883"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Materyal Tasarımı ve Üretimi</w:t>
            </w:r>
          </w:p>
        </w:tc>
      </w:tr>
      <w:tr w:rsidR="000A1D8D" w:rsidRPr="00CB39FD" w14:paraId="7902C6E4"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17E2F5F7"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Yöntem ve Teknikler</w:t>
            </w:r>
          </w:p>
        </w:tc>
      </w:tr>
      <w:tr w:rsidR="000A1D8D" w:rsidRPr="00CB39FD" w14:paraId="416A620F"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7A950193"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Eğitim Teknolojileri</w:t>
            </w:r>
          </w:p>
        </w:tc>
      </w:tr>
      <w:tr w:rsidR="000A1D8D" w:rsidRPr="00CB39FD" w14:paraId="2FF1C92A"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2940A474"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İlkeler</w:t>
            </w:r>
          </w:p>
        </w:tc>
      </w:tr>
      <w:tr w:rsidR="000A1D8D" w:rsidRPr="00CB39FD" w14:paraId="617A83E5"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69BF0D9F"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Dil Bilgisi ve Sözcük Becerisi</w:t>
            </w:r>
          </w:p>
        </w:tc>
      </w:tr>
      <w:tr w:rsidR="000A1D8D" w:rsidRPr="00CB39FD" w14:paraId="3920890A"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3422E10D"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Kültür Aktarımı</w:t>
            </w:r>
          </w:p>
        </w:tc>
      </w:tr>
      <w:tr w:rsidR="000A1D8D" w:rsidRPr="00CB39FD" w14:paraId="2472F9B4"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30360BE4"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Okuma Becerisi</w:t>
            </w:r>
          </w:p>
        </w:tc>
      </w:tr>
      <w:tr w:rsidR="000A1D8D" w:rsidRPr="00CB39FD" w14:paraId="26D7A9AE"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69E239FE"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Dinleme Becerisi</w:t>
            </w:r>
          </w:p>
        </w:tc>
      </w:tr>
      <w:tr w:rsidR="000A1D8D" w:rsidRPr="00CB39FD" w14:paraId="0A04363B"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3A953AF9"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Konuşma Becerisi</w:t>
            </w:r>
          </w:p>
        </w:tc>
      </w:tr>
      <w:tr w:rsidR="000A1D8D" w:rsidRPr="00CB39FD" w14:paraId="68187F66"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5EA12BC1"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 Dil Olarak Türkçe Öğretiminde Yazma Becerisi</w:t>
            </w:r>
          </w:p>
        </w:tc>
      </w:tr>
      <w:tr w:rsidR="000A1D8D" w:rsidRPr="00CB39FD" w14:paraId="38A7F7DB"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0EDC68AA"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Yabancılara Türkçe Öğretiminde Drama Kullanımı</w:t>
            </w:r>
          </w:p>
        </w:tc>
      </w:tr>
      <w:tr w:rsidR="000A1D8D" w:rsidRPr="00CB39FD" w14:paraId="0925DF29" w14:textId="77777777" w:rsidTr="009D6718">
        <w:trPr>
          <w:trHeight w:val="300"/>
        </w:trPr>
        <w:tc>
          <w:tcPr>
            <w:tcW w:w="6907" w:type="dxa"/>
            <w:tcBorders>
              <w:top w:val="single" w:sz="4" w:space="0" w:color="auto"/>
              <w:left w:val="single" w:sz="4" w:space="0" w:color="auto"/>
              <w:bottom w:val="single" w:sz="4" w:space="0" w:color="auto"/>
              <w:right w:val="single" w:sz="4" w:space="0" w:color="auto"/>
            </w:tcBorders>
            <w:noWrap/>
            <w:hideMark/>
          </w:tcPr>
          <w:p w14:paraId="1EDC6BF2" w14:textId="77777777" w:rsidR="000A1D8D" w:rsidRPr="00CB39FD" w:rsidRDefault="000A1D8D" w:rsidP="009D6718">
            <w:pPr>
              <w:rPr>
                <w:rFonts w:ascii="Times New Roman" w:hAnsi="Times New Roman" w:cs="Times New Roman"/>
                <w:bCs/>
              </w:rPr>
            </w:pPr>
            <w:r w:rsidRPr="00CB39FD">
              <w:rPr>
                <w:rFonts w:ascii="Times New Roman" w:hAnsi="Times New Roman" w:cs="Times New Roman"/>
                <w:bCs/>
              </w:rPr>
              <w:t>Yabancılara Türkçe Öğretiminde Ölçme ve Değerlendirme Uygulamaları ve Sınav Teknikleri</w:t>
            </w:r>
          </w:p>
        </w:tc>
      </w:tr>
    </w:tbl>
    <w:p w14:paraId="7B7D509A" w14:textId="77777777" w:rsidR="009942B2" w:rsidRDefault="009942B2" w:rsidP="000E25EB">
      <w:pPr>
        <w:jc w:val="both"/>
        <w:rPr>
          <w:rFonts w:ascii="Times New Roman" w:hAnsi="Times New Roman" w:cs="Times New Roman"/>
        </w:rPr>
      </w:pPr>
    </w:p>
    <w:p w14:paraId="2B7EB7D9" w14:textId="13DC0A21" w:rsidR="00D33131" w:rsidRDefault="00D33131" w:rsidP="00C21531">
      <w:pPr>
        <w:ind w:firstLine="708"/>
        <w:jc w:val="both"/>
        <w:rPr>
          <w:rFonts w:ascii="Times New Roman" w:hAnsi="Times New Roman" w:cs="Times New Roman"/>
          <w:b/>
          <w:bCs/>
        </w:rPr>
      </w:pPr>
      <w:r>
        <w:rPr>
          <w:rFonts w:ascii="Times New Roman" w:hAnsi="Times New Roman" w:cs="Times New Roman"/>
          <w:b/>
          <w:bCs/>
        </w:rPr>
        <w:t>Katılım Şartları:</w:t>
      </w:r>
    </w:p>
    <w:p w14:paraId="7C845067"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Munzur Üniversitesi Türkçe Öğretimi Uygulama ve Araştırma Merkezi tarafından düzenlenecek olan Yabancılara Türkçe Öğretimi Sertifika Programı'na katılım şartları aşağıda belirtilmiştir:</w:t>
      </w:r>
    </w:p>
    <w:p w14:paraId="7B0D6CCF" w14:textId="77777777" w:rsidR="00D33131" w:rsidRPr="00D33131" w:rsidRDefault="00D33131" w:rsidP="00D33131">
      <w:pPr>
        <w:numPr>
          <w:ilvl w:val="0"/>
          <w:numId w:val="8"/>
        </w:numPr>
        <w:jc w:val="both"/>
        <w:rPr>
          <w:rFonts w:ascii="Times New Roman" w:hAnsi="Times New Roman" w:cs="Times New Roman"/>
        </w:rPr>
      </w:pPr>
      <w:r w:rsidRPr="00D33131">
        <w:rPr>
          <w:rFonts w:ascii="Times New Roman" w:hAnsi="Times New Roman" w:cs="Times New Roman"/>
          <w:b/>
          <w:bCs/>
        </w:rPr>
        <w:lastRenderedPageBreak/>
        <w:t>Eğitim Fakülteleri Mezunları ve Öğrencileri:</w:t>
      </w:r>
    </w:p>
    <w:p w14:paraId="4D1448E5"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Türkçe Öğretmenliği</w:t>
      </w:r>
    </w:p>
    <w:p w14:paraId="1E3D513C" w14:textId="77777777" w:rsidR="00D33131" w:rsidRPr="00D33131" w:rsidRDefault="00D33131" w:rsidP="00D33131">
      <w:pPr>
        <w:ind w:left="153" w:firstLine="555"/>
        <w:jc w:val="both"/>
        <w:rPr>
          <w:rFonts w:ascii="Times New Roman" w:hAnsi="Times New Roman" w:cs="Times New Roman"/>
        </w:rPr>
      </w:pPr>
      <w:r w:rsidRPr="00D33131">
        <w:rPr>
          <w:rFonts w:ascii="Times New Roman" w:hAnsi="Times New Roman" w:cs="Times New Roman"/>
        </w:rPr>
        <w:t>Türk Dili ve Edebiyatı Öğretmenliği</w:t>
      </w:r>
    </w:p>
    <w:p w14:paraId="31622EAF"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Okul Öncesi Öğretmenliği</w:t>
      </w:r>
    </w:p>
    <w:p w14:paraId="1EA5B8C8"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Sınıf Öğretmenliği</w:t>
      </w:r>
    </w:p>
    <w:p w14:paraId="56AE95E4"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Sosyal Bilgiler Öğretmenliği</w:t>
      </w:r>
    </w:p>
    <w:p w14:paraId="02B91F61"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Özel Eğitim Öğretmenliği</w:t>
      </w:r>
    </w:p>
    <w:p w14:paraId="12F56DA9"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Yabancı Dil Eğitimi</w:t>
      </w:r>
    </w:p>
    <w:p w14:paraId="6C7CA052"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Bu bölümlerden mezun olan veya halen lisans ve lisansüstü (yüksek lisans/doktora) öğrenim gören öğrenciler programa başvurabilir.</w:t>
      </w:r>
    </w:p>
    <w:p w14:paraId="041F55EA" w14:textId="77777777" w:rsidR="00D33131" w:rsidRPr="00D33131" w:rsidRDefault="00D33131" w:rsidP="00D33131">
      <w:pPr>
        <w:numPr>
          <w:ilvl w:val="0"/>
          <w:numId w:val="8"/>
        </w:numPr>
        <w:jc w:val="both"/>
        <w:rPr>
          <w:rFonts w:ascii="Times New Roman" w:hAnsi="Times New Roman" w:cs="Times New Roman"/>
        </w:rPr>
      </w:pPr>
      <w:r w:rsidRPr="00D33131">
        <w:rPr>
          <w:rFonts w:ascii="Times New Roman" w:hAnsi="Times New Roman" w:cs="Times New Roman"/>
          <w:b/>
          <w:bCs/>
        </w:rPr>
        <w:t>Edebiyat Fakülteleri Mezunları ve Öğrencileri:</w:t>
      </w:r>
    </w:p>
    <w:p w14:paraId="412FA9AE"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Türk Dili ve Edebiyatı</w:t>
      </w:r>
    </w:p>
    <w:p w14:paraId="5C8D507A"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Çağdaş Türk Lehçeleri ve Edebiyatları</w:t>
      </w:r>
    </w:p>
    <w:p w14:paraId="3455311D" w14:textId="77777777"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Türk Halk Bilimi</w:t>
      </w:r>
    </w:p>
    <w:p w14:paraId="4349E261" w14:textId="77777777" w:rsidR="00D33131" w:rsidRDefault="00D33131" w:rsidP="00D33131">
      <w:pPr>
        <w:ind w:firstLine="708"/>
        <w:jc w:val="both"/>
        <w:rPr>
          <w:rFonts w:ascii="Times New Roman" w:hAnsi="Times New Roman" w:cs="Times New Roman"/>
        </w:rPr>
      </w:pPr>
      <w:r w:rsidRPr="00D33131">
        <w:rPr>
          <w:rFonts w:ascii="Times New Roman" w:hAnsi="Times New Roman" w:cs="Times New Roman"/>
        </w:rPr>
        <w:t>Tüm Yabancı Dil Edebiyatları</w:t>
      </w:r>
    </w:p>
    <w:p w14:paraId="0193F826" w14:textId="4225E856" w:rsidR="0052289F" w:rsidRDefault="0052289F" w:rsidP="00D33131">
      <w:pPr>
        <w:ind w:firstLine="708"/>
        <w:jc w:val="both"/>
        <w:rPr>
          <w:rFonts w:ascii="Times New Roman" w:hAnsi="Times New Roman" w:cs="Times New Roman"/>
        </w:rPr>
      </w:pPr>
      <w:r>
        <w:rPr>
          <w:rFonts w:ascii="Times New Roman" w:hAnsi="Times New Roman" w:cs="Times New Roman"/>
        </w:rPr>
        <w:t>Doğu Dilleri ve Edebiyatları</w:t>
      </w:r>
    </w:p>
    <w:p w14:paraId="4B7CB18A" w14:textId="74A480AD" w:rsidR="0052289F" w:rsidRDefault="0052289F" w:rsidP="00D33131">
      <w:pPr>
        <w:ind w:firstLine="708"/>
        <w:jc w:val="both"/>
        <w:rPr>
          <w:rFonts w:ascii="Times New Roman" w:hAnsi="Times New Roman" w:cs="Times New Roman"/>
        </w:rPr>
      </w:pPr>
      <w:r>
        <w:rPr>
          <w:rFonts w:ascii="Times New Roman" w:hAnsi="Times New Roman" w:cs="Times New Roman"/>
        </w:rPr>
        <w:t>Psikoloji</w:t>
      </w:r>
    </w:p>
    <w:p w14:paraId="485F6E28" w14:textId="74E94671" w:rsidR="0052289F" w:rsidRDefault="0052289F" w:rsidP="00D33131">
      <w:pPr>
        <w:ind w:firstLine="708"/>
        <w:jc w:val="both"/>
        <w:rPr>
          <w:rFonts w:ascii="Times New Roman" w:hAnsi="Times New Roman" w:cs="Times New Roman"/>
        </w:rPr>
      </w:pPr>
      <w:r>
        <w:rPr>
          <w:rFonts w:ascii="Times New Roman" w:hAnsi="Times New Roman" w:cs="Times New Roman"/>
        </w:rPr>
        <w:t>Sosyoloji</w:t>
      </w:r>
    </w:p>
    <w:p w14:paraId="226EED92" w14:textId="1359B863" w:rsidR="0052289F" w:rsidRDefault="0052289F" w:rsidP="00D33131">
      <w:pPr>
        <w:ind w:firstLine="708"/>
        <w:jc w:val="both"/>
        <w:rPr>
          <w:rFonts w:ascii="Times New Roman" w:hAnsi="Times New Roman" w:cs="Times New Roman"/>
        </w:rPr>
      </w:pPr>
      <w:r>
        <w:rPr>
          <w:rFonts w:ascii="Times New Roman" w:hAnsi="Times New Roman" w:cs="Times New Roman"/>
        </w:rPr>
        <w:t>Felsefe</w:t>
      </w:r>
    </w:p>
    <w:p w14:paraId="401D04F7" w14:textId="0BC0025F" w:rsidR="0052289F" w:rsidRDefault="0052289F" w:rsidP="00D33131">
      <w:pPr>
        <w:ind w:firstLine="708"/>
        <w:jc w:val="both"/>
        <w:rPr>
          <w:rFonts w:ascii="Times New Roman" w:hAnsi="Times New Roman" w:cs="Times New Roman"/>
        </w:rPr>
      </w:pPr>
      <w:r>
        <w:rPr>
          <w:rFonts w:ascii="Times New Roman" w:hAnsi="Times New Roman" w:cs="Times New Roman"/>
        </w:rPr>
        <w:t>Tarih</w:t>
      </w:r>
    </w:p>
    <w:p w14:paraId="6F82A01E" w14:textId="6DABC011" w:rsidR="0052289F" w:rsidRPr="00D33131" w:rsidRDefault="0052289F" w:rsidP="00D33131">
      <w:pPr>
        <w:ind w:firstLine="708"/>
        <w:jc w:val="both"/>
        <w:rPr>
          <w:rFonts w:ascii="Times New Roman" w:hAnsi="Times New Roman" w:cs="Times New Roman"/>
        </w:rPr>
      </w:pPr>
      <w:r>
        <w:rPr>
          <w:rFonts w:ascii="Times New Roman" w:hAnsi="Times New Roman" w:cs="Times New Roman"/>
        </w:rPr>
        <w:t>Coğrafya</w:t>
      </w:r>
    </w:p>
    <w:p w14:paraId="047E699A" w14:textId="590B9614" w:rsidR="00D33131" w:rsidRPr="00D33131" w:rsidRDefault="00D33131" w:rsidP="00D33131">
      <w:pPr>
        <w:ind w:firstLine="708"/>
        <w:jc w:val="both"/>
        <w:rPr>
          <w:rFonts w:ascii="Times New Roman" w:hAnsi="Times New Roman" w:cs="Times New Roman"/>
        </w:rPr>
      </w:pPr>
      <w:r w:rsidRPr="00D33131">
        <w:rPr>
          <w:rFonts w:ascii="Times New Roman" w:hAnsi="Times New Roman" w:cs="Times New Roman"/>
        </w:rPr>
        <w:t>Bu bölümlerden mezun olan veya halen lisans ve lisansüstü (yüksek lisans/doktora) öğrenim gören öğrenciler programa başvurabilir.</w:t>
      </w:r>
      <w:r>
        <w:rPr>
          <w:rFonts w:ascii="Times New Roman" w:hAnsi="Times New Roman" w:cs="Times New Roman"/>
        </w:rPr>
        <w:t xml:space="preserve"> </w:t>
      </w:r>
    </w:p>
    <w:p w14:paraId="00A5DB91" w14:textId="77777777" w:rsidR="00D33131" w:rsidRPr="00D33131" w:rsidRDefault="00D33131" w:rsidP="00D33131">
      <w:pPr>
        <w:numPr>
          <w:ilvl w:val="0"/>
          <w:numId w:val="8"/>
        </w:numPr>
        <w:jc w:val="both"/>
        <w:rPr>
          <w:rFonts w:ascii="Times New Roman" w:hAnsi="Times New Roman" w:cs="Times New Roman"/>
        </w:rPr>
      </w:pPr>
      <w:r w:rsidRPr="00D33131">
        <w:rPr>
          <w:rFonts w:ascii="Times New Roman" w:hAnsi="Times New Roman" w:cs="Times New Roman"/>
          <w:b/>
          <w:bCs/>
        </w:rPr>
        <w:t>Belirtilen Alanlar Dışındaki Başvurular:</w:t>
      </w:r>
    </w:p>
    <w:p w14:paraId="27FF9CF1" w14:textId="16D89B8F" w:rsidR="004C29B9" w:rsidRDefault="00D33131" w:rsidP="004C29B9">
      <w:pPr>
        <w:ind w:firstLine="708"/>
        <w:jc w:val="both"/>
        <w:rPr>
          <w:rFonts w:ascii="Times New Roman" w:hAnsi="Times New Roman" w:cs="Times New Roman"/>
        </w:rPr>
      </w:pPr>
      <w:r w:rsidRPr="00D33131">
        <w:rPr>
          <w:rFonts w:ascii="Times New Roman" w:hAnsi="Times New Roman" w:cs="Times New Roman"/>
        </w:rPr>
        <w:t>Belirtilen alanlar dışında eğitime katılmak isteyen adayların durumları, birimimizce yapılacak değerlendirme sonucunda belirlenecektir.</w:t>
      </w:r>
    </w:p>
    <w:p w14:paraId="3ED52E62" w14:textId="3AC0D3CA" w:rsidR="004C29B9" w:rsidRDefault="004C29B9" w:rsidP="00C21531">
      <w:pPr>
        <w:ind w:firstLine="708"/>
        <w:jc w:val="both"/>
        <w:rPr>
          <w:rFonts w:ascii="Times New Roman" w:hAnsi="Times New Roman" w:cs="Times New Roman"/>
          <w:b/>
          <w:bCs/>
        </w:rPr>
      </w:pPr>
      <w:r>
        <w:rPr>
          <w:rFonts w:ascii="Times New Roman" w:hAnsi="Times New Roman" w:cs="Times New Roman"/>
          <w:b/>
          <w:bCs/>
        </w:rPr>
        <w:t>Program Sonu ve Sertifikalandırma</w:t>
      </w:r>
    </w:p>
    <w:p w14:paraId="2D3CB055" w14:textId="77777777" w:rsidR="004C29B9" w:rsidRPr="004C29B9" w:rsidRDefault="004C29B9" w:rsidP="004C29B9">
      <w:pPr>
        <w:jc w:val="both"/>
        <w:rPr>
          <w:rFonts w:ascii="Times New Roman" w:hAnsi="Times New Roman" w:cs="Times New Roman"/>
        </w:rPr>
      </w:pPr>
      <w:r>
        <w:rPr>
          <w:rFonts w:ascii="Times New Roman" w:hAnsi="Times New Roman" w:cs="Times New Roman"/>
        </w:rPr>
        <w:tab/>
      </w:r>
      <w:r w:rsidRPr="004C29B9">
        <w:rPr>
          <w:rFonts w:ascii="Times New Roman" w:hAnsi="Times New Roman" w:cs="Times New Roman"/>
        </w:rPr>
        <w:t>Munzur Üniversitesi Türkçe Öğretimi Uygulama ve Araştırma Merkezi tarafından düzenlenen Yabancılara Türkçe Öğretimi Sertifika Programı sonunda, katılımcıların Başarı Sertifikası almaya hak kazanabilmeleri için aşağıdaki şartları yerine getirmeleri gerekmektedir:</w:t>
      </w:r>
    </w:p>
    <w:p w14:paraId="0C456F92" w14:textId="5ADB530A" w:rsidR="004C29B9" w:rsidRPr="004C29B9" w:rsidRDefault="004C29B9" w:rsidP="00C21531">
      <w:pPr>
        <w:ind w:firstLine="708"/>
        <w:jc w:val="both"/>
        <w:rPr>
          <w:rFonts w:ascii="Times New Roman" w:hAnsi="Times New Roman" w:cs="Times New Roman"/>
        </w:rPr>
      </w:pPr>
      <w:r w:rsidRPr="004C29B9">
        <w:rPr>
          <w:rFonts w:ascii="Times New Roman" w:hAnsi="Times New Roman" w:cs="Times New Roman"/>
          <w:b/>
          <w:bCs/>
        </w:rPr>
        <w:lastRenderedPageBreak/>
        <w:t>Düzenli Katılım:</w:t>
      </w:r>
      <w:r w:rsidRPr="004C29B9">
        <w:rPr>
          <w:rFonts w:ascii="Times New Roman" w:hAnsi="Times New Roman" w:cs="Times New Roman"/>
        </w:rPr>
        <w:t xml:space="preserve"> Katılımcıların seminerlere düzenli olarak katılım sağlamaları zorunludur. Mazeretsiz olarak en fazla </w:t>
      </w:r>
      <w:r>
        <w:rPr>
          <w:rFonts w:ascii="Times New Roman" w:hAnsi="Times New Roman" w:cs="Times New Roman"/>
        </w:rPr>
        <w:t>%</w:t>
      </w:r>
      <w:r w:rsidRPr="004C29B9">
        <w:rPr>
          <w:rFonts w:ascii="Times New Roman" w:hAnsi="Times New Roman" w:cs="Times New Roman"/>
        </w:rPr>
        <w:t>3</w:t>
      </w:r>
      <w:r>
        <w:rPr>
          <w:rFonts w:ascii="Times New Roman" w:hAnsi="Times New Roman" w:cs="Times New Roman"/>
        </w:rPr>
        <w:t>0</w:t>
      </w:r>
      <w:r w:rsidRPr="004C29B9">
        <w:rPr>
          <w:rFonts w:ascii="Times New Roman" w:hAnsi="Times New Roman" w:cs="Times New Roman"/>
        </w:rPr>
        <w:t xml:space="preserve"> devamsızlık hakkı bulunmaktadır.</w:t>
      </w:r>
    </w:p>
    <w:p w14:paraId="5ED5DA7A" w14:textId="30EBD4F8" w:rsidR="004C29B9" w:rsidRPr="004C29B9" w:rsidRDefault="004C29B9" w:rsidP="00C21531">
      <w:pPr>
        <w:ind w:firstLine="708"/>
        <w:jc w:val="both"/>
        <w:rPr>
          <w:rFonts w:ascii="Times New Roman" w:hAnsi="Times New Roman" w:cs="Times New Roman"/>
        </w:rPr>
      </w:pPr>
      <w:r w:rsidRPr="004C29B9">
        <w:rPr>
          <w:rFonts w:ascii="Times New Roman" w:hAnsi="Times New Roman" w:cs="Times New Roman"/>
          <w:b/>
          <w:bCs/>
        </w:rPr>
        <w:t xml:space="preserve">Başarı </w:t>
      </w:r>
      <w:r>
        <w:rPr>
          <w:rFonts w:ascii="Times New Roman" w:hAnsi="Times New Roman" w:cs="Times New Roman"/>
          <w:b/>
          <w:bCs/>
        </w:rPr>
        <w:t>Kriteri</w:t>
      </w:r>
      <w:r w:rsidRPr="004C29B9">
        <w:rPr>
          <w:rFonts w:ascii="Times New Roman" w:hAnsi="Times New Roman" w:cs="Times New Roman"/>
          <w:b/>
          <w:bCs/>
        </w:rPr>
        <w:t>:</w:t>
      </w:r>
      <w:r w:rsidRPr="004C29B9">
        <w:rPr>
          <w:rFonts w:ascii="Times New Roman" w:hAnsi="Times New Roman" w:cs="Times New Roman"/>
        </w:rPr>
        <w:t xml:space="preserve"> Program sonunda yapılacak olan </w:t>
      </w:r>
      <w:r>
        <w:rPr>
          <w:rFonts w:ascii="Times New Roman" w:hAnsi="Times New Roman" w:cs="Times New Roman"/>
        </w:rPr>
        <w:t>ödevlendirmeler sonucunda</w:t>
      </w:r>
      <w:r w:rsidRPr="004C29B9">
        <w:rPr>
          <w:rFonts w:ascii="Times New Roman" w:hAnsi="Times New Roman" w:cs="Times New Roman"/>
        </w:rPr>
        <w:t xml:space="preserve"> en az 60 puan almak gerekmektedir.</w:t>
      </w:r>
    </w:p>
    <w:p w14:paraId="11275DE6" w14:textId="77777777" w:rsidR="004C29B9" w:rsidRPr="004C29B9" w:rsidRDefault="004C29B9" w:rsidP="00C21531">
      <w:pPr>
        <w:ind w:firstLine="708"/>
        <w:jc w:val="both"/>
        <w:rPr>
          <w:rFonts w:ascii="Times New Roman" w:hAnsi="Times New Roman" w:cs="Times New Roman"/>
          <w:b/>
          <w:bCs/>
        </w:rPr>
      </w:pPr>
      <w:r w:rsidRPr="004C29B9">
        <w:rPr>
          <w:rFonts w:ascii="Times New Roman" w:hAnsi="Times New Roman" w:cs="Times New Roman"/>
          <w:b/>
          <w:bCs/>
        </w:rPr>
        <w:t>Sertifika Teslimat Seçenekleri</w:t>
      </w:r>
    </w:p>
    <w:p w14:paraId="2E4A0B42" w14:textId="59759412" w:rsidR="004C29B9" w:rsidRPr="004C29B9" w:rsidRDefault="004C29B9" w:rsidP="00C21531">
      <w:pPr>
        <w:ind w:firstLine="708"/>
        <w:jc w:val="both"/>
        <w:rPr>
          <w:rFonts w:ascii="Times New Roman" w:hAnsi="Times New Roman" w:cs="Times New Roman"/>
        </w:rPr>
      </w:pPr>
      <w:r w:rsidRPr="004C29B9">
        <w:rPr>
          <w:rFonts w:ascii="Times New Roman" w:hAnsi="Times New Roman" w:cs="Times New Roman"/>
        </w:rPr>
        <w:t xml:space="preserve">Katılımcılar, program sonunda </w:t>
      </w:r>
      <w:r w:rsidR="007449CD">
        <w:rPr>
          <w:rFonts w:ascii="Times New Roman" w:hAnsi="Times New Roman" w:cs="Times New Roman"/>
        </w:rPr>
        <w:t>alacakları</w:t>
      </w:r>
      <w:r w:rsidRPr="004C29B9">
        <w:rPr>
          <w:rFonts w:ascii="Times New Roman" w:hAnsi="Times New Roman" w:cs="Times New Roman"/>
        </w:rPr>
        <w:t xml:space="preserve"> sertifikaları aşağıdaki yöntemlerle teslim alabilirler:</w:t>
      </w:r>
    </w:p>
    <w:p w14:paraId="699EC07C" w14:textId="0EBE5A0C" w:rsidR="004C29B9" w:rsidRPr="004C29B9" w:rsidRDefault="004C29B9" w:rsidP="00C21531">
      <w:pPr>
        <w:ind w:firstLine="708"/>
        <w:jc w:val="both"/>
        <w:rPr>
          <w:rFonts w:ascii="Times New Roman" w:hAnsi="Times New Roman" w:cs="Times New Roman"/>
        </w:rPr>
      </w:pPr>
      <w:r w:rsidRPr="004C29B9">
        <w:rPr>
          <w:rFonts w:ascii="Times New Roman" w:hAnsi="Times New Roman" w:cs="Times New Roman"/>
          <w:b/>
          <w:bCs/>
        </w:rPr>
        <w:t>Elden Teslim:</w:t>
      </w:r>
      <w:r w:rsidRPr="004C29B9">
        <w:rPr>
          <w:rFonts w:ascii="Times New Roman" w:hAnsi="Times New Roman" w:cs="Times New Roman"/>
        </w:rPr>
        <w:t xml:space="preserve"> Sertifikalar, Munzur Üniversitesi Türkçe Öğretimi Uygulama ve Araştırma Merkezinden elden teslim alınabilir.</w:t>
      </w:r>
    </w:p>
    <w:p w14:paraId="0A4B4944" w14:textId="77777777" w:rsidR="004C29B9" w:rsidRPr="004C29B9" w:rsidRDefault="004C29B9" w:rsidP="00C21531">
      <w:pPr>
        <w:ind w:firstLine="708"/>
        <w:jc w:val="both"/>
        <w:rPr>
          <w:rFonts w:ascii="Times New Roman" w:hAnsi="Times New Roman" w:cs="Times New Roman"/>
        </w:rPr>
      </w:pPr>
      <w:r w:rsidRPr="004C29B9">
        <w:rPr>
          <w:rFonts w:ascii="Times New Roman" w:hAnsi="Times New Roman" w:cs="Times New Roman"/>
          <w:b/>
          <w:bCs/>
        </w:rPr>
        <w:t>Kargo ile Gönderim:</w:t>
      </w:r>
      <w:r w:rsidRPr="004C29B9">
        <w:rPr>
          <w:rFonts w:ascii="Times New Roman" w:hAnsi="Times New Roman" w:cs="Times New Roman"/>
        </w:rPr>
        <w:t xml:space="preserve"> Türkiye içerisindeki bir adrese karşı ödemeli olarak kargo ile gönderilebilir.</w:t>
      </w:r>
    </w:p>
    <w:p w14:paraId="05465E9E" w14:textId="77777777" w:rsidR="004C29B9" w:rsidRPr="004C29B9" w:rsidRDefault="004C29B9" w:rsidP="00C21531">
      <w:pPr>
        <w:ind w:firstLine="708"/>
        <w:jc w:val="both"/>
        <w:rPr>
          <w:rFonts w:ascii="Times New Roman" w:hAnsi="Times New Roman" w:cs="Times New Roman"/>
        </w:rPr>
      </w:pPr>
      <w:r w:rsidRPr="004C29B9">
        <w:rPr>
          <w:rFonts w:ascii="Times New Roman" w:hAnsi="Times New Roman" w:cs="Times New Roman"/>
          <w:b/>
          <w:bCs/>
        </w:rPr>
        <w:t>E-posta ile Gönderim:</w:t>
      </w:r>
      <w:r w:rsidRPr="004C29B9">
        <w:rPr>
          <w:rFonts w:ascii="Times New Roman" w:hAnsi="Times New Roman" w:cs="Times New Roman"/>
        </w:rPr>
        <w:t xml:space="preserve"> Sertifikalar, PDF formatında e-posta yoluyla gönderilebilir.</w:t>
      </w:r>
    </w:p>
    <w:p w14:paraId="77A88D9D" w14:textId="77777777" w:rsidR="004C29B9" w:rsidRPr="004C29B9" w:rsidRDefault="004C29B9" w:rsidP="00C21531">
      <w:pPr>
        <w:ind w:firstLine="708"/>
        <w:jc w:val="both"/>
        <w:rPr>
          <w:rFonts w:ascii="Times New Roman" w:hAnsi="Times New Roman" w:cs="Times New Roman"/>
          <w:b/>
          <w:bCs/>
        </w:rPr>
      </w:pPr>
      <w:r w:rsidRPr="004C29B9">
        <w:rPr>
          <w:rFonts w:ascii="Times New Roman" w:hAnsi="Times New Roman" w:cs="Times New Roman"/>
          <w:b/>
          <w:bCs/>
        </w:rPr>
        <w:t>E-Devlet Entegrasyonu ve Yurtdışı Kullanımı</w:t>
      </w:r>
    </w:p>
    <w:p w14:paraId="184DC569" w14:textId="77777777" w:rsidR="004C29B9" w:rsidRPr="004C29B9" w:rsidRDefault="004C29B9" w:rsidP="007449CD">
      <w:pPr>
        <w:ind w:left="720"/>
        <w:jc w:val="both"/>
        <w:rPr>
          <w:rFonts w:ascii="Times New Roman" w:hAnsi="Times New Roman" w:cs="Times New Roman"/>
        </w:rPr>
      </w:pPr>
      <w:r w:rsidRPr="004C29B9">
        <w:rPr>
          <w:rFonts w:ascii="Times New Roman" w:hAnsi="Times New Roman" w:cs="Times New Roman"/>
          <w:b/>
          <w:bCs/>
        </w:rPr>
        <w:t>E-Devlet Entegrasyonu:</w:t>
      </w:r>
      <w:r w:rsidRPr="004C29B9">
        <w:rPr>
          <w:rFonts w:ascii="Times New Roman" w:hAnsi="Times New Roman" w:cs="Times New Roman"/>
        </w:rPr>
        <w:t xml:space="preserve"> Sertifikalar e-devlet sistemine yüklenecektir.</w:t>
      </w:r>
    </w:p>
    <w:p w14:paraId="132CE2F8" w14:textId="4AA7BF85" w:rsidR="007449CD" w:rsidRPr="007449CD" w:rsidRDefault="004C29B9" w:rsidP="00C21531">
      <w:pPr>
        <w:ind w:firstLine="708"/>
        <w:jc w:val="both"/>
        <w:rPr>
          <w:rFonts w:ascii="Times New Roman" w:hAnsi="Times New Roman" w:cs="Times New Roman"/>
        </w:rPr>
      </w:pPr>
      <w:r w:rsidRPr="004C29B9">
        <w:rPr>
          <w:rFonts w:ascii="Times New Roman" w:hAnsi="Times New Roman" w:cs="Times New Roman"/>
          <w:b/>
          <w:bCs/>
        </w:rPr>
        <w:t>Yurtdışı Kullanımı:</w:t>
      </w:r>
      <w:r w:rsidRPr="004C29B9">
        <w:rPr>
          <w:rFonts w:ascii="Times New Roman" w:hAnsi="Times New Roman" w:cs="Times New Roman"/>
        </w:rPr>
        <w:t xml:space="preserve"> Sertifikalar</w:t>
      </w:r>
      <w:r>
        <w:rPr>
          <w:rFonts w:ascii="Times New Roman" w:hAnsi="Times New Roman" w:cs="Times New Roman"/>
        </w:rPr>
        <w:t xml:space="preserve"> Türkçe bilgilerinin yanında İngilizce bilgileri de içereceğinden</w:t>
      </w:r>
      <w:r w:rsidRPr="004C29B9">
        <w:rPr>
          <w:rFonts w:ascii="Times New Roman" w:hAnsi="Times New Roman" w:cs="Times New Roman"/>
        </w:rPr>
        <w:t xml:space="preserve"> yurtdışında </w:t>
      </w:r>
      <w:r>
        <w:rPr>
          <w:rFonts w:ascii="Times New Roman" w:hAnsi="Times New Roman" w:cs="Times New Roman"/>
        </w:rPr>
        <w:t xml:space="preserve">da </w:t>
      </w:r>
      <w:r w:rsidRPr="004C29B9">
        <w:rPr>
          <w:rFonts w:ascii="Times New Roman" w:hAnsi="Times New Roman" w:cs="Times New Roman"/>
        </w:rPr>
        <w:t>geçerli olabil</w:t>
      </w:r>
      <w:r>
        <w:rPr>
          <w:rFonts w:ascii="Times New Roman" w:hAnsi="Times New Roman" w:cs="Times New Roman"/>
        </w:rPr>
        <w:t>ecektir.</w:t>
      </w:r>
    </w:p>
    <w:p w14:paraId="58C3F864" w14:textId="402A3844" w:rsidR="001250E5" w:rsidRPr="009A0D79" w:rsidRDefault="007449CD" w:rsidP="00C21531">
      <w:pPr>
        <w:ind w:firstLine="708"/>
        <w:jc w:val="both"/>
        <w:rPr>
          <w:rFonts w:ascii="Times New Roman" w:hAnsi="Times New Roman" w:cs="Times New Roman"/>
        </w:rPr>
      </w:pPr>
      <w:r w:rsidRPr="007449CD">
        <w:rPr>
          <w:rFonts w:ascii="Times New Roman" w:hAnsi="Times New Roman" w:cs="Times New Roman"/>
        </w:rPr>
        <w:t>Bu kapsamlı ve titizlikle hazırlanan Yabancılara Türkçe Öğretimi Sertifika Programı, alanında uzman eğitmenler eşliğinde katılımcılara nitelikli bir eğitim sunmayı hedeflemektedir. Türkçe öğretiminde profesyonel beceriler kazanmak ve kariyerinde fark yaratmak isteyen tüm adayları programımıza katılmaya davet ediyoruz. Başvurularınızı bekliyor, başarılar diliyoruz. Detaylı bilgi ve kayıt için Munzur Üniversitesi Türkçe Öğretimi Uygulama ve Araştırma Merkezi ile iletişime geçebilirsiniz.</w:t>
      </w:r>
    </w:p>
    <w:sectPr w:rsidR="001250E5" w:rsidRPr="009A0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266"/>
    <w:multiLevelType w:val="multilevel"/>
    <w:tmpl w:val="F91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051C"/>
    <w:multiLevelType w:val="multilevel"/>
    <w:tmpl w:val="4F722CDA"/>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15:restartNumberingAfterBreak="0">
    <w:nsid w:val="17F263E1"/>
    <w:multiLevelType w:val="multilevel"/>
    <w:tmpl w:val="D1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1068"/>
    <w:multiLevelType w:val="multilevel"/>
    <w:tmpl w:val="0C52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1B60"/>
    <w:multiLevelType w:val="multilevel"/>
    <w:tmpl w:val="FC421B7E"/>
    <w:lvl w:ilvl="0">
      <w:start w:val="1"/>
      <w:numFmt w:val="decimal"/>
      <w:lvlText w:val="%1."/>
      <w:lvlJc w:val="left"/>
      <w:pPr>
        <w:tabs>
          <w:tab w:val="num" w:pos="1068"/>
        </w:tabs>
        <w:ind w:left="1068" w:hanging="360"/>
      </w:pPr>
      <w:rPr>
        <w:b/>
        <w:bCs/>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231772EA"/>
    <w:multiLevelType w:val="multilevel"/>
    <w:tmpl w:val="7108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E602A"/>
    <w:multiLevelType w:val="multilevel"/>
    <w:tmpl w:val="C7F8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D308C"/>
    <w:multiLevelType w:val="multilevel"/>
    <w:tmpl w:val="31A4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5409F"/>
    <w:multiLevelType w:val="multilevel"/>
    <w:tmpl w:val="AE02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17613"/>
    <w:multiLevelType w:val="multilevel"/>
    <w:tmpl w:val="065E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B0573"/>
    <w:multiLevelType w:val="multilevel"/>
    <w:tmpl w:val="79AA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86846"/>
    <w:multiLevelType w:val="hybridMultilevel"/>
    <w:tmpl w:val="219A836A"/>
    <w:lvl w:ilvl="0" w:tplc="D602BE6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691E5EC4"/>
    <w:multiLevelType w:val="multilevel"/>
    <w:tmpl w:val="BE9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5"/>
  </w:num>
  <w:num w:numId="5">
    <w:abstractNumId w:val="7"/>
  </w:num>
  <w:num w:numId="6">
    <w:abstractNumId w:val="3"/>
  </w:num>
  <w:num w:numId="7">
    <w:abstractNumId w:val="1"/>
  </w:num>
  <w:num w:numId="8">
    <w:abstractNumId w:val="4"/>
  </w:num>
  <w:num w:numId="9">
    <w:abstractNumId w:val="10"/>
  </w:num>
  <w:num w:numId="10">
    <w:abstractNumId w:val="12"/>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52"/>
    <w:rsid w:val="000A1D8D"/>
    <w:rsid w:val="000E25EB"/>
    <w:rsid w:val="001250E5"/>
    <w:rsid w:val="00132886"/>
    <w:rsid w:val="001839ED"/>
    <w:rsid w:val="002B1D5C"/>
    <w:rsid w:val="002C32B2"/>
    <w:rsid w:val="00322F4A"/>
    <w:rsid w:val="00367E7D"/>
    <w:rsid w:val="003A5BFA"/>
    <w:rsid w:val="0043567D"/>
    <w:rsid w:val="00442E42"/>
    <w:rsid w:val="004C29B9"/>
    <w:rsid w:val="004E37E2"/>
    <w:rsid w:val="004F614E"/>
    <w:rsid w:val="00510B0E"/>
    <w:rsid w:val="0052289F"/>
    <w:rsid w:val="00532DD3"/>
    <w:rsid w:val="005D15F1"/>
    <w:rsid w:val="005D424B"/>
    <w:rsid w:val="005F0F37"/>
    <w:rsid w:val="006301F0"/>
    <w:rsid w:val="006C1952"/>
    <w:rsid w:val="006E0968"/>
    <w:rsid w:val="007449CD"/>
    <w:rsid w:val="00801687"/>
    <w:rsid w:val="008648BC"/>
    <w:rsid w:val="009942B2"/>
    <w:rsid w:val="009A0D79"/>
    <w:rsid w:val="009B7A43"/>
    <w:rsid w:val="00AF71D5"/>
    <w:rsid w:val="00B071B3"/>
    <w:rsid w:val="00B37901"/>
    <w:rsid w:val="00BD1BCB"/>
    <w:rsid w:val="00C21531"/>
    <w:rsid w:val="00C91941"/>
    <w:rsid w:val="00CB39FD"/>
    <w:rsid w:val="00CE7E27"/>
    <w:rsid w:val="00D15F4F"/>
    <w:rsid w:val="00D33131"/>
    <w:rsid w:val="00F03DAF"/>
    <w:rsid w:val="00F17917"/>
    <w:rsid w:val="00F41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5C16"/>
  <w15:chartTrackingRefBased/>
  <w15:docId w15:val="{5D9C9417-3809-44DB-B37D-AE41E192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1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1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19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19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19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19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19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19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19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195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195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195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195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195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19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19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19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1952"/>
    <w:rPr>
      <w:rFonts w:eastAsiaTheme="majorEastAsia" w:cstheme="majorBidi"/>
      <w:color w:val="272727" w:themeColor="text1" w:themeTint="D8"/>
    </w:rPr>
  </w:style>
  <w:style w:type="paragraph" w:styleId="KonuBal">
    <w:name w:val="Title"/>
    <w:basedOn w:val="Normal"/>
    <w:next w:val="Normal"/>
    <w:link w:val="KonuBalChar"/>
    <w:uiPriority w:val="10"/>
    <w:qFormat/>
    <w:rsid w:val="006C1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19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19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19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19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1952"/>
    <w:rPr>
      <w:i/>
      <w:iCs/>
      <w:color w:val="404040" w:themeColor="text1" w:themeTint="BF"/>
    </w:rPr>
  </w:style>
  <w:style w:type="paragraph" w:styleId="ListeParagraf">
    <w:name w:val="List Paragraph"/>
    <w:basedOn w:val="Normal"/>
    <w:uiPriority w:val="34"/>
    <w:qFormat/>
    <w:rsid w:val="006C1952"/>
    <w:pPr>
      <w:ind w:left="720"/>
      <w:contextualSpacing/>
    </w:pPr>
  </w:style>
  <w:style w:type="character" w:styleId="GlVurgulama">
    <w:name w:val="Intense Emphasis"/>
    <w:basedOn w:val="VarsaylanParagrafYazTipi"/>
    <w:uiPriority w:val="21"/>
    <w:qFormat/>
    <w:rsid w:val="006C1952"/>
    <w:rPr>
      <w:i/>
      <w:iCs/>
      <w:color w:val="0F4761" w:themeColor="accent1" w:themeShade="BF"/>
    </w:rPr>
  </w:style>
  <w:style w:type="paragraph" w:styleId="GlAlnt">
    <w:name w:val="Intense Quote"/>
    <w:basedOn w:val="Normal"/>
    <w:next w:val="Normal"/>
    <w:link w:val="GlAlntChar"/>
    <w:uiPriority w:val="30"/>
    <w:qFormat/>
    <w:rsid w:val="006C1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1952"/>
    <w:rPr>
      <w:i/>
      <w:iCs/>
      <w:color w:val="0F4761" w:themeColor="accent1" w:themeShade="BF"/>
    </w:rPr>
  </w:style>
  <w:style w:type="character" w:styleId="GlBavuru">
    <w:name w:val="Intense Reference"/>
    <w:basedOn w:val="VarsaylanParagrafYazTipi"/>
    <w:uiPriority w:val="32"/>
    <w:qFormat/>
    <w:rsid w:val="006C1952"/>
    <w:rPr>
      <w:b/>
      <w:bCs/>
      <w:smallCaps/>
      <w:color w:val="0F4761" w:themeColor="accent1" w:themeShade="BF"/>
      <w:spacing w:val="5"/>
    </w:rPr>
  </w:style>
  <w:style w:type="character" w:styleId="Kpr">
    <w:name w:val="Hyperlink"/>
    <w:basedOn w:val="VarsaylanParagrafYazTipi"/>
    <w:uiPriority w:val="99"/>
    <w:unhideWhenUsed/>
    <w:rsid w:val="001250E5"/>
    <w:rPr>
      <w:color w:val="467886" w:themeColor="hyperlink"/>
      <w:u w:val="single"/>
    </w:rPr>
  </w:style>
  <w:style w:type="character" w:styleId="zmlenmeyenBahsetme">
    <w:name w:val="Unresolved Mention"/>
    <w:basedOn w:val="VarsaylanParagrafYazTipi"/>
    <w:uiPriority w:val="99"/>
    <w:semiHidden/>
    <w:unhideWhenUsed/>
    <w:rsid w:val="001250E5"/>
    <w:rPr>
      <w:color w:val="605E5C"/>
      <w:shd w:val="clear" w:color="auto" w:fill="E1DFDD"/>
    </w:rPr>
  </w:style>
  <w:style w:type="paragraph" w:styleId="NormalWeb">
    <w:name w:val="Normal (Web)"/>
    <w:basedOn w:val="Normal"/>
    <w:uiPriority w:val="99"/>
    <w:semiHidden/>
    <w:unhideWhenUsed/>
    <w:rsid w:val="004C29B9"/>
    <w:rPr>
      <w:rFonts w:ascii="Times New Roman" w:hAnsi="Times New Roman" w:cs="Times New Roman"/>
    </w:rPr>
  </w:style>
  <w:style w:type="table" w:styleId="TabloKlavuzu">
    <w:name w:val="Table Grid"/>
    <w:basedOn w:val="NormalTablo"/>
    <w:uiPriority w:val="59"/>
    <w:rsid w:val="00CB39F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8302">
      <w:bodyDiv w:val="1"/>
      <w:marLeft w:val="0"/>
      <w:marRight w:val="0"/>
      <w:marTop w:val="0"/>
      <w:marBottom w:val="0"/>
      <w:divBdr>
        <w:top w:val="none" w:sz="0" w:space="0" w:color="auto"/>
        <w:left w:val="none" w:sz="0" w:space="0" w:color="auto"/>
        <w:bottom w:val="none" w:sz="0" w:space="0" w:color="auto"/>
        <w:right w:val="none" w:sz="0" w:space="0" w:color="auto"/>
      </w:divBdr>
    </w:div>
    <w:div w:id="573467447">
      <w:bodyDiv w:val="1"/>
      <w:marLeft w:val="0"/>
      <w:marRight w:val="0"/>
      <w:marTop w:val="0"/>
      <w:marBottom w:val="0"/>
      <w:divBdr>
        <w:top w:val="none" w:sz="0" w:space="0" w:color="auto"/>
        <w:left w:val="none" w:sz="0" w:space="0" w:color="auto"/>
        <w:bottom w:val="none" w:sz="0" w:space="0" w:color="auto"/>
        <w:right w:val="none" w:sz="0" w:space="0" w:color="auto"/>
      </w:divBdr>
    </w:div>
    <w:div w:id="668292106">
      <w:bodyDiv w:val="1"/>
      <w:marLeft w:val="0"/>
      <w:marRight w:val="0"/>
      <w:marTop w:val="0"/>
      <w:marBottom w:val="0"/>
      <w:divBdr>
        <w:top w:val="none" w:sz="0" w:space="0" w:color="auto"/>
        <w:left w:val="none" w:sz="0" w:space="0" w:color="auto"/>
        <w:bottom w:val="none" w:sz="0" w:space="0" w:color="auto"/>
        <w:right w:val="none" w:sz="0" w:space="0" w:color="auto"/>
      </w:divBdr>
    </w:div>
    <w:div w:id="1152600499">
      <w:bodyDiv w:val="1"/>
      <w:marLeft w:val="0"/>
      <w:marRight w:val="0"/>
      <w:marTop w:val="0"/>
      <w:marBottom w:val="0"/>
      <w:divBdr>
        <w:top w:val="none" w:sz="0" w:space="0" w:color="auto"/>
        <w:left w:val="none" w:sz="0" w:space="0" w:color="auto"/>
        <w:bottom w:val="none" w:sz="0" w:space="0" w:color="auto"/>
        <w:right w:val="none" w:sz="0" w:space="0" w:color="auto"/>
      </w:divBdr>
    </w:div>
    <w:div w:id="1244947123">
      <w:bodyDiv w:val="1"/>
      <w:marLeft w:val="0"/>
      <w:marRight w:val="0"/>
      <w:marTop w:val="0"/>
      <w:marBottom w:val="0"/>
      <w:divBdr>
        <w:top w:val="none" w:sz="0" w:space="0" w:color="auto"/>
        <w:left w:val="none" w:sz="0" w:space="0" w:color="auto"/>
        <w:bottom w:val="none" w:sz="0" w:space="0" w:color="auto"/>
        <w:right w:val="none" w:sz="0" w:space="0" w:color="auto"/>
      </w:divBdr>
    </w:div>
    <w:div w:id="1515918663">
      <w:bodyDiv w:val="1"/>
      <w:marLeft w:val="0"/>
      <w:marRight w:val="0"/>
      <w:marTop w:val="0"/>
      <w:marBottom w:val="0"/>
      <w:divBdr>
        <w:top w:val="none" w:sz="0" w:space="0" w:color="auto"/>
        <w:left w:val="none" w:sz="0" w:space="0" w:color="auto"/>
        <w:bottom w:val="none" w:sz="0" w:space="0" w:color="auto"/>
        <w:right w:val="none" w:sz="0" w:space="0" w:color="auto"/>
      </w:divBdr>
    </w:div>
    <w:div w:id="1742017310">
      <w:bodyDiv w:val="1"/>
      <w:marLeft w:val="0"/>
      <w:marRight w:val="0"/>
      <w:marTop w:val="0"/>
      <w:marBottom w:val="0"/>
      <w:divBdr>
        <w:top w:val="none" w:sz="0" w:space="0" w:color="auto"/>
        <w:left w:val="none" w:sz="0" w:space="0" w:color="auto"/>
        <w:bottom w:val="none" w:sz="0" w:space="0" w:color="auto"/>
        <w:right w:val="none" w:sz="0" w:space="0" w:color="auto"/>
      </w:divBdr>
    </w:div>
    <w:div w:id="20231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1331</Words>
  <Characters>7593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Faruk EKİCİ</dc:creator>
  <cp:keywords/>
  <dc:description/>
  <cp:lastModifiedBy>Hp</cp:lastModifiedBy>
  <cp:revision>66</cp:revision>
  <dcterms:created xsi:type="dcterms:W3CDTF">2024-06-04T09:36:00Z</dcterms:created>
  <dcterms:modified xsi:type="dcterms:W3CDTF">2024-06-13T08:10:00Z</dcterms:modified>
</cp:coreProperties>
</file>