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Spec="center" w:tblpY="2611"/>
        <w:tblW w:w="108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374"/>
        <w:gridCol w:w="1036"/>
        <w:gridCol w:w="992"/>
        <w:gridCol w:w="609"/>
        <w:gridCol w:w="383"/>
        <w:gridCol w:w="1144"/>
        <w:gridCol w:w="2258"/>
      </w:tblGrid>
      <w:tr w:rsidR="00A24A8C" w:rsidRPr="00B5115B" w:rsidTr="00A24A8C">
        <w:trPr>
          <w:trHeight w:val="512"/>
        </w:trPr>
        <w:tc>
          <w:tcPr>
            <w:tcW w:w="10881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 TANITIM FORMU</w:t>
            </w:r>
          </w:p>
        </w:tc>
      </w:tr>
      <w:tr w:rsidR="00A24A8C" w:rsidRPr="00B5115B" w:rsidTr="00A24A8C">
        <w:trPr>
          <w:trHeight w:val="512"/>
        </w:trPr>
        <w:tc>
          <w:tcPr>
            <w:tcW w:w="5495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15B">
              <w:rPr>
                <w:rFonts w:ascii="Times New Roman" w:hAnsi="Times New Roman" w:cs="Times New Roman"/>
                <w:b/>
                <w:sz w:val="22"/>
                <w:szCs w:val="22"/>
              </w:rPr>
              <w:t>Dersin Kodu ve Adı</w:t>
            </w:r>
            <w:r w:rsidR="00684311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  <w:r w:rsidR="00F319C5" w:rsidRPr="00B5115B">
              <w:rPr>
                <w:rFonts w:ascii="Times New Roman" w:hAnsi="Times New Roman" w:cs="Times New Roman"/>
                <w:sz w:val="22"/>
                <w:szCs w:val="22"/>
              </w:rPr>
              <w:t xml:space="preserve"> SM 5</w:t>
            </w:r>
            <w:r w:rsidR="0068431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F319C5" w:rsidRPr="00B5115B">
              <w:rPr>
                <w:rFonts w:ascii="Times New Roman" w:hAnsi="Times New Roman" w:cs="Times New Roman"/>
                <w:sz w:val="22"/>
                <w:szCs w:val="22"/>
              </w:rPr>
              <w:t>96 Tuzlanmış ve Kurutulmuş Balık Teknolojisi</w:t>
            </w:r>
          </w:p>
        </w:tc>
        <w:tc>
          <w:tcPr>
            <w:tcW w:w="5386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Anabilim Dalı</w:t>
            </w:r>
            <w:r w:rsidR="00B10152" w:rsidRPr="00B5115B">
              <w:rPr>
                <w:rFonts w:ascii="Times New Roman" w:hAnsi="Times New Roman" w:cs="Times New Roman"/>
                <w:b/>
              </w:rPr>
              <w:t xml:space="preserve">: </w:t>
            </w:r>
            <w:r w:rsidR="00B10152" w:rsidRPr="00B5115B">
              <w:rPr>
                <w:rFonts w:ascii="Times New Roman" w:hAnsi="Times New Roman" w:cs="Times New Roman"/>
              </w:rPr>
              <w:t>Su Ürünleri</w:t>
            </w:r>
          </w:p>
        </w:tc>
      </w:tr>
      <w:tr w:rsidR="00A24A8C" w:rsidRPr="00B5115B" w:rsidTr="00A24A8C">
        <w:trPr>
          <w:trHeight w:val="600"/>
        </w:trPr>
        <w:tc>
          <w:tcPr>
            <w:tcW w:w="1809" w:type="dxa"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Yarıyıl</w:t>
            </w: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115B">
              <w:rPr>
                <w:rFonts w:ascii="Times New Roman" w:hAnsi="Times New Roman" w:cs="Times New Roman"/>
                <w:b/>
                <w:sz w:val="22"/>
                <w:szCs w:val="22"/>
              </w:rPr>
              <w:t>Teorik Saati</w:t>
            </w: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Uygulama Saati</w:t>
            </w:r>
          </w:p>
        </w:tc>
        <w:tc>
          <w:tcPr>
            <w:tcW w:w="1036" w:type="dxa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Toplam Saati</w:t>
            </w:r>
          </w:p>
        </w:tc>
        <w:tc>
          <w:tcPr>
            <w:tcW w:w="992" w:type="dxa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Kredisi</w:t>
            </w:r>
          </w:p>
        </w:tc>
        <w:tc>
          <w:tcPr>
            <w:tcW w:w="992" w:type="dxa"/>
            <w:gridSpan w:val="2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ECTS</w:t>
            </w:r>
          </w:p>
        </w:tc>
        <w:tc>
          <w:tcPr>
            <w:tcW w:w="1144" w:type="dxa"/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Öğretim Dili</w:t>
            </w:r>
          </w:p>
        </w:tc>
        <w:tc>
          <w:tcPr>
            <w:tcW w:w="2258" w:type="dxa"/>
            <w:tcBorders>
              <w:right w:val="single" w:sz="18" w:space="0" w:color="auto"/>
            </w:tcBorders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Türü: Zorunlu/ Seçmeli</w:t>
            </w:r>
          </w:p>
        </w:tc>
      </w:tr>
      <w:tr w:rsidR="00A24A8C" w:rsidRPr="00B5115B" w:rsidTr="00A24A8C">
        <w:trPr>
          <w:trHeight w:val="150"/>
        </w:trPr>
        <w:tc>
          <w:tcPr>
            <w:tcW w:w="1809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BAHAR</w:t>
            </w:r>
          </w:p>
        </w:tc>
        <w:tc>
          <w:tcPr>
            <w:tcW w:w="1276" w:type="dxa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4" w:type="dxa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6" w:type="dxa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gridSpan w:val="2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44" w:type="dxa"/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Türkçe</w:t>
            </w:r>
          </w:p>
        </w:tc>
        <w:tc>
          <w:tcPr>
            <w:tcW w:w="2258" w:type="dxa"/>
            <w:tcBorders>
              <w:right w:val="single" w:sz="18" w:space="0" w:color="auto"/>
            </w:tcBorders>
            <w:vAlign w:val="center"/>
          </w:tcPr>
          <w:p w:rsidR="00A24A8C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Seçmeli</w:t>
            </w:r>
          </w:p>
        </w:tc>
      </w:tr>
      <w:tr w:rsidR="00A24A8C" w:rsidRPr="00B5115B" w:rsidTr="00A24A8C">
        <w:trPr>
          <w:trHeight w:val="1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  <w:b/>
              </w:rPr>
              <w:t>Ön Koşullar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24A8C" w:rsidRPr="00B5115B" w:rsidRDefault="00B10152" w:rsidP="00A24A8C">
            <w:pPr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Yok</w:t>
            </w:r>
          </w:p>
        </w:tc>
      </w:tr>
      <w:tr w:rsidR="00A24A8C" w:rsidRPr="00B5115B" w:rsidTr="00B10152">
        <w:trPr>
          <w:trHeight w:val="340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  <w:b/>
              </w:rPr>
              <w:t>Öğretim Elemanı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B5115B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 xml:space="preserve">Prof. Dr. </w:t>
            </w:r>
            <w:proofErr w:type="spellStart"/>
            <w:r w:rsidRPr="00B5115B">
              <w:rPr>
                <w:rFonts w:ascii="Times New Roman" w:hAnsi="Times New Roman" w:cs="Times New Roman"/>
              </w:rPr>
              <w:t>Gülderen</w:t>
            </w:r>
            <w:proofErr w:type="spellEnd"/>
            <w:r w:rsidRPr="00B5115B">
              <w:rPr>
                <w:rFonts w:ascii="Times New Roman" w:hAnsi="Times New Roman" w:cs="Times New Roman"/>
              </w:rPr>
              <w:t xml:space="preserve"> KURT KAYA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5115B">
              <w:rPr>
                <w:rFonts w:ascii="Times New Roman" w:hAnsi="Times New Roman" w:cs="Times New Roman"/>
                <w:b/>
              </w:rPr>
              <w:t>Mail :</w:t>
            </w:r>
            <w:r w:rsidR="00B10152" w:rsidRPr="00B5115B">
              <w:rPr>
                <w:rFonts w:ascii="Times New Roman" w:hAnsi="Times New Roman" w:cs="Times New Roman"/>
                <w:b/>
              </w:rPr>
              <w:t>gkurtkaya</w:t>
            </w:r>
            <w:proofErr w:type="gramEnd"/>
            <w:r w:rsidR="00B10152" w:rsidRPr="00B5115B">
              <w:rPr>
                <w:rFonts w:ascii="Times New Roman" w:hAnsi="Times New Roman" w:cs="Times New Roman"/>
                <w:b/>
              </w:rPr>
              <w:t>@munzur.edu.tr</w:t>
            </w: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  <w:proofErr w:type="gramStart"/>
            <w:r w:rsidRPr="00B5115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B5115B" w:rsidTr="00B10152">
        <w:trPr>
          <w:trHeight w:val="27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 Yardımcısı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B5115B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Yok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</w:tcPr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5115B">
              <w:rPr>
                <w:rFonts w:ascii="Times New Roman" w:hAnsi="Times New Roman" w:cs="Times New Roman"/>
                <w:b/>
              </w:rPr>
              <w:t>Mail :</w:t>
            </w:r>
            <w:proofErr w:type="gramEnd"/>
          </w:p>
          <w:p w:rsidR="00A24A8C" w:rsidRPr="00B5115B" w:rsidRDefault="00A24A8C" w:rsidP="00A24A8C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B5115B">
              <w:rPr>
                <w:rFonts w:ascii="Times New Roman" w:hAnsi="Times New Roman" w:cs="Times New Roman"/>
                <w:b/>
              </w:rPr>
              <w:t>Web :</w:t>
            </w:r>
            <w:proofErr w:type="gramEnd"/>
          </w:p>
        </w:tc>
      </w:tr>
      <w:tr w:rsidR="00A24A8C" w:rsidRPr="00B5115B" w:rsidTr="00B10152">
        <w:trPr>
          <w:trHeight w:val="26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  <w:b/>
              </w:rPr>
              <w:t>Gruplar Sınıflar</w:t>
            </w:r>
          </w:p>
        </w:tc>
        <w:tc>
          <w:tcPr>
            <w:tcW w:w="4011" w:type="dxa"/>
            <w:gridSpan w:val="4"/>
            <w:vAlign w:val="center"/>
          </w:tcPr>
          <w:p w:rsidR="00A24A8C" w:rsidRPr="00B5115B" w:rsidRDefault="00B10152" w:rsidP="00B10152">
            <w:pPr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3785" w:type="dxa"/>
            <w:gridSpan w:val="3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B101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4A8C" w:rsidRPr="00B5115B" w:rsidTr="008E18A7">
        <w:trPr>
          <w:trHeight w:val="1005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Dersin Amacı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A24A8C" w:rsidRPr="00B5115B" w:rsidRDefault="00F319C5" w:rsidP="00EE09F2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Bu dersin amacı su ürünleri eğitimi gören öğrencilere tuzlanmış ve kurutulmuş balık teknolojisi ile ilgili tüm detayları öğretmektir.</w:t>
            </w:r>
          </w:p>
        </w:tc>
      </w:tr>
      <w:tr w:rsidR="00A24A8C" w:rsidRPr="00B5115B" w:rsidTr="008E18A7">
        <w:trPr>
          <w:trHeight w:val="153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Dersin Hedefleri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787DF3" w:rsidRDefault="00896B9C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Tuzlamanın prensiplerin açıklayabilme</w:t>
            </w:r>
          </w:p>
          <w:p w:rsidR="00787DF3" w:rsidRDefault="00787DF3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Tuzlamanın mikrobiyolojik ve kimyasal etkisini yorum</w:t>
            </w:r>
            <w:r w:rsidR="00896B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layabilme</w:t>
            </w:r>
          </w:p>
          <w:p w:rsidR="00787DF3" w:rsidRDefault="00787DF3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Kurutmada temel prensipler kavra</w:t>
            </w:r>
            <w:r w:rsidR="00896B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yabilme ve uygulayabilme</w:t>
            </w:r>
          </w:p>
          <w:p w:rsidR="00787DF3" w:rsidRDefault="00787DF3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Kurutma yöntemlerini açık</w:t>
            </w:r>
            <w:r w:rsidR="00896B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layabilme</w:t>
            </w:r>
          </w:p>
          <w:p w:rsidR="00896B9C" w:rsidRDefault="00787DF3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Kurutulumuş</w:t>
            </w:r>
            <w:proofErr w:type="spellEnd"/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su ürünlerin kalite değişimlerini</w:t>
            </w:r>
            <w:r w:rsidR="00896B9C"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="00896B9C"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kavra</w:t>
            </w:r>
            <w:r w:rsidR="00896B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yabilme </w:t>
            </w:r>
          </w:p>
          <w:p w:rsidR="00787DF3" w:rsidRPr="00787DF3" w:rsidRDefault="00787DF3" w:rsidP="00787DF3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87DF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Tuzlanmış ve kurutulmuş su ürünlerinde kalite kontrolünü </w:t>
            </w:r>
            <w:r w:rsidR="00896B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uygulama becerisi</w:t>
            </w:r>
            <w:bookmarkStart w:id="0" w:name="_GoBack"/>
            <w:bookmarkEnd w:id="0"/>
          </w:p>
          <w:p w:rsidR="00787DF3" w:rsidRPr="00B5115B" w:rsidRDefault="00787DF3" w:rsidP="00787DF3">
            <w:pPr>
              <w:rPr>
                <w:rFonts w:ascii="Times New Roman" w:hAnsi="Times New Roman" w:cs="Times New Roman"/>
              </w:rPr>
            </w:pPr>
          </w:p>
        </w:tc>
      </w:tr>
      <w:tr w:rsidR="00A24A8C" w:rsidRPr="00B5115B" w:rsidTr="008E18A7">
        <w:trPr>
          <w:trHeight w:val="1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Tuzlanmış ve kurutulmuş balık teknolojisinin önemi ile su ürünleri biliminin geliştirilmesi arasında ilişki kurabilmeli</w:t>
            </w:r>
          </w:p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Araştırma konusu belirleyebilmeli ve hipotez kurabilmeli</w:t>
            </w:r>
          </w:p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Literatür taraması yapabilmeli ve bilimsel makale okuyabilmeli</w:t>
            </w:r>
          </w:p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Araştırma olanaklarını belirleyebilmeli</w:t>
            </w:r>
          </w:p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Araştırma bütçesi planlayabilmeli</w:t>
            </w:r>
          </w:p>
          <w:p w:rsid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Araştırmanın su ürünleri bilimine ne katacağını tespit edebilmeli</w:t>
            </w:r>
          </w:p>
          <w:p w:rsidR="00F319C5" w:rsidRPr="00A46A70" w:rsidRDefault="00F319C5" w:rsidP="00A46A70">
            <w:pPr>
              <w:pStyle w:val="ListeParagraf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A46A70">
              <w:rPr>
                <w:rFonts w:ascii="Times New Roman" w:hAnsi="Times New Roman" w:cs="Times New Roman"/>
              </w:rPr>
              <w:t>Etkin bir proje sunumu yapabilmeli</w:t>
            </w:r>
          </w:p>
        </w:tc>
      </w:tr>
      <w:tr w:rsidR="00A24A8C" w:rsidRPr="00B5115B" w:rsidTr="00A24A8C">
        <w:trPr>
          <w:trHeight w:val="1404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</w:tcPr>
          <w:p w:rsidR="00173C27" w:rsidRPr="00B903BD" w:rsidRDefault="00173C27" w:rsidP="00B903B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Çaklı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, Ş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2008. Su Ürünleri İşleme Teknolojisi, Ege Üniversitesi Yayınları</w:t>
            </w:r>
          </w:p>
          <w:p w:rsidR="00B903BD" w:rsidRDefault="00173C27" w:rsidP="00B903BD">
            <w:pPr>
              <w:pStyle w:val="ListeParagraf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5115B">
              <w:rPr>
                <w:rFonts w:ascii="Times New Roman" w:hAnsi="Times New Roman" w:cs="Times New Roman"/>
                <w:shd w:val="clear" w:color="auto" w:fill="FFFFFF"/>
              </w:rPr>
              <w:t>Su Ürünleri Fakültesi Yayın No: 77.</w:t>
            </w:r>
          </w:p>
          <w:p w:rsidR="00B903BD" w:rsidRDefault="00B10152" w:rsidP="00B903B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Gökoğlu N. 2002 Su Ürünleri İşleme Teknolojisi. 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Su Vakfı Yayınları, İstanbul. 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ISBN 975-9703-48-3. 157s.</w:t>
            </w:r>
          </w:p>
          <w:p w:rsidR="00FA0022" w:rsidRPr="00FA0022" w:rsidRDefault="00B10152" w:rsidP="00B903B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Gorga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, C.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Ronsivalli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, L.J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(1988).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Quality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Assurance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of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Seafoods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. Van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Nostrand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Reinhold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Company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, New York. </w:t>
            </w:r>
          </w:p>
          <w:p w:rsidR="00A24A8C" w:rsidRPr="00B903BD" w:rsidRDefault="00B10152" w:rsidP="00B903BD">
            <w:pPr>
              <w:pStyle w:val="ListeParagraf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Bremmer,A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.H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(ed.)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Safety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Qality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Issues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in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Fish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Processing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Woodhead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Publishing Limited </w:t>
            </w:r>
            <w:proofErr w:type="spell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and</w:t>
            </w:r>
            <w:proofErr w:type="spell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CRC Pres LLC NESVADBA, P</w:t>
            </w:r>
            <w:proofErr w:type="gramStart"/>
            <w:r w:rsidRPr="00B903BD">
              <w:rPr>
                <w:rFonts w:ascii="Times New Roman" w:hAnsi="Times New Roman" w:cs="Times New Roman"/>
                <w:shd w:val="clear" w:color="auto" w:fill="FFFFFF"/>
              </w:rPr>
              <w:t>.,</w:t>
            </w:r>
            <w:proofErr w:type="gramEnd"/>
            <w:r w:rsidRPr="00B903BD">
              <w:rPr>
                <w:rFonts w:ascii="Times New Roman" w:hAnsi="Times New Roman" w:cs="Times New Roman"/>
                <w:shd w:val="clear" w:color="auto" w:fill="FFFFFF"/>
              </w:rPr>
              <w:t xml:space="preserve"> (2003).</w:t>
            </w:r>
          </w:p>
        </w:tc>
      </w:tr>
      <w:tr w:rsidR="00B10152" w:rsidRPr="00B5115B" w:rsidTr="00A24A8C">
        <w:trPr>
          <w:trHeight w:val="306"/>
        </w:trPr>
        <w:tc>
          <w:tcPr>
            <w:tcW w:w="3085" w:type="dxa"/>
            <w:gridSpan w:val="2"/>
            <w:tcBorders>
              <w:left w:val="single" w:sz="18" w:space="0" w:color="auto"/>
            </w:tcBorders>
            <w:vAlign w:val="center"/>
          </w:tcPr>
          <w:p w:rsidR="00B10152" w:rsidRPr="00B5115B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10152" w:rsidRPr="00B5115B" w:rsidRDefault="00B10152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Dersin İşleniş Yöntemi</w:t>
            </w:r>
          </w:p>
          <w:p w:rsidR="00B10152" w:rsidRPr="00B5115B" w:rsidRDefault="00B10152" w:rsidP="00A24A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gridSpan w:val="7"/>
            <w:tcBorders>
              <w:right w:val="single" w:sz="18" w:space="0" w:color="auto"/>
            </w:tcBorders>
            <w:vAlign w:val="center"/>
          </w:tcPr>
          <w:p w:rsidR="00B10152" w:rsidRPr="00B5115B" w:rsidRDefault="00B10152" w:rsidP="009D1E19">
            <w:pPr>
              <w:spacing w:before="120" w:after="120"/>
              <w:ind w:right="62"/>
              <w:jc w:val="both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 xml:space="preserve">Anlatım, Soru-yanıt, Tartışma, Beyin fırtınası, Bireysel çalışma </w:t>
            </w:r>
          </w:p>
        </w:tc>
      </w:tr>
    </w:tbl>
    <w:p w:rsidR="00A24A8C" w:rsidRPr="00B5115B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B5115B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702" w:tblpY="130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452"/>
        <w:gridCol w:w="1559"/>
        <w:gridCol w:w="3044"/>
        <w:gridCol w:w="1847"/>
        <w:gridCol w:w="2871"/>
      </w:tblGrid>
      <w:tr w:rsidR="00A24A8C" w:rsidRPr="00B5115B" w:rsidTr="00A24A8C">
        <w:trPr>
          <w:trHeight w:val="440"/>
        </w:trPr>
        <w:tc>
          <w:tcPr>
            <w:tcW w:w="3011" w:type="dxa"/>
            <w:gridSpan w:val="2"/>
            <w:vMerge w:val="restart"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Değerlendirme Ölçütleri</w:t>
            </w:r>
          </w:p>
          <w:p w:rsidR="00A24A8C" w:rsidRPr="00B5115B" w:rsidRDefault="00A24A8C" w:rsidP="00A24A8C"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ab/>
            </w:r>
          </w:p>
          <w:p w:rsidR="00A24A8C" w:rsidRPr="00B5115B" w:rsidRDefault="00A24A8C" w:rsidP="00A24A8C">
            <w:pPr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Varsa (X) Olarak İşaretleyiniz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Genel Ortalamaya Yüzde (%) Katkı</w:t>
            </w:r>
          </w:p>
        </w:tc>
      </w:tr>
      <w:tr w:rsidR="00A24A8C" w:rsidRPr="00B5115B" w:rsidTr="00A24A8C">
        <w:trPr>
          <w:trHeight w:val="45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5115B" w:rsidRDefault="00EE09F2" w:rsidP="00C962F9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EE09F2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40</w:t>
            </w:r>
          </w:p>
        </w:tc>
      </w:tr>
      <w:tr w:rsidR="00A24A8C" w:rsidRPr="00B5115B" w:rsidTr="00A24A8C">
        <w:trPr>
          <w:trHeight w:val="48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pStyle w:val="ListeParagraf"/>
              <w:numPr>
                <w:ilvl w:val="0"/>
                <w:numId w:val="9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5115B" w:rsidTr="00A24A8C">
        <w:trPr>
          <w:trHeight w:val="510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5115B" w:rsidTr="00A24A8C">
        <w:trPr>
          <w:trHeight w:val="615"/>
        </w:trPr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Ara Sınavı</w:t>
            </w: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5115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Sözlü Sınavı</w:t>
            </w: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5115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Uygulama Sınavı (</w:t>
            </w:r>
            <w:proofErr w:type="spellStart"/>
            <w:r w:rsidRPr="00B5115B">
              <w:rPr>
                <w:rFonts w:ascii="Times New Roman" w:hAnsi="Times New Roman" w:cs="Times New Roman"/>
                <w:b/>
              </w:rPr>
              <w:t>Laboratuar</w:t>
            </w:r>
            <w:proofErr w:type="spellEnd"/>
            <w:r w:rsidRPr="00B5115B">
              <w:rPr>
                <w:rFonts w:ascii="Times New Roman" w:hAnsi="Times New Roman" w:cs="Times New Roman"/>
                <w:b/>
              </w:rPr>
              <w:t>, Proje vb.)</w:t>
            </w:r>
          </w:p>
        </w:tc>
        <w:tc>
          <w:tcPr>
            <w:tcW w:w="1847" w:type="dxa"/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24A8C" w:rsidRPr="00B5115B" w:rsidTr="00A24A8C">
        <w:tc>
          <w:tcPr>
            <w:tcW w:w="3011" w:type="dxa"/>
            <w:gridSpan w:val="2"/>
            <w:vMerge/>
            <w:tcBorders>
              <w:left w:val="single" w:sz="18" w:space="0" w:color="auto"/>
            </w:tcBorders>
          </w:tcPr>
          <w:p w:rsidR="00A24A8C" w:rsidRPr="00B5115B" w:rsidRDefault="00A24A8C" w:rsidP="00A24A8C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044" w:type="dxa"/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24A8C" w:rsidRPr="00B5115B" w:rsidRDefault="00A24A8C" w:rsidP="00A24A8C"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Yarıyıl Sonu Sınavı</w:t>
            </w:r>
          </w:p>
        </w:tc>
        <w:tc>
          <w:tcPr>
            <w:tcW w:w="1847" w:type="dxa"/>
            <w:vAlign w:val="center"/>
          </w:tcPr>
          <w:p w:rsidR="00A24A8C" w:rsidRPr="00B5115B" w:rsidRDefault="00C962F9" w:rsidP="00C962F9">
            <w:pPr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 xml:space="preserve"> </w:t>
            </w:r>
            <w:r w:rsidR="00EE09F2" w:rsidRPr="00B5115B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871" w:type="dxa"/>
            <w:tcBorders>
              <w:right w:val="single" w:sz="18" w:space="0" w:color="auto"/>
            </w:tcBorders>
            <w:vAlign w:val="center"/>
          </w:tcPr>
          <w:p w:rsidR="00A24A8C" w:rsidRPr="00B5115B" w:rsidRDefault="00EE09F2" w:rsidP="00EE09F2">
            <w:pPr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60</w:t>
            </w:r>
          </w:p>
        </w:tc>
      </w:tr>
      <w:tr w:rsidR="00A24A8C" w:rsidRPr="00B5115B" w:rsidTr="00A24A8C">
        <w:trPr>
          <w:trHeight w:val="510"/>
        </w:trPr>
        <w:tc>
          <w:tcPr>
            <w:tcW w:w="10773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  <w:b/>
              </w:rPr>
              <w:t>Yarıyıl Ders Planı</w:t>
            </w:r>
          </w:p>
        </w:tc>
      </w:tr>
      <w:tr w:rsidR="00A24A8C" w:rsidRPr="00B5115B" w:rsidTr="00A24A8C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Hafta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Konuları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FA0022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FA0022">
              <w:rPr>
                <w:rFonts w:ascii="Times New Roman" w:hAnsi="Times New Roman" w:cs="Times New Roman"/>
              </w:rPr>
              <w:t>Tuzlamanın prensipleri</w:t>
            </w:r>
          </w:p>
        </w:tc>
      </w:tr>
      <w:tr w:rsidR="00A24A8C" w:rsidRPr="00B5115B" w:rsidTr="00FA0022">
        <w:trPr>
          <w:trHeight w:val="38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Tuzlama işlemini etkileyen faktörler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Tuzlamanın mikrobiyolojik ve kimyasal etkisi</w:t>
            </w:r>
          </w:p>
        </w:tc>
      </w:tr>
      <w:tr w:rsidR="00A24A8C" w:rsidRPr="00B5115B" w:rsidTr="00FA0022">
        <w:trPr>
          <w:trHeight w:val="28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FA0022" w:rsidRDefault="004A2D60" w:rsidP="00FA002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Tuzlanmış ürünlerde depolama ve kalite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FA0022" w:rsidRDefault="004A2D60" w:rsidP="00FA0022">
            <w:pPr>
              <w:pStyle w:val="KonuBal"/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  <w:r w:rsidRPr="00FA0022">
              <w:rPr>
                <w:b w:val="0"/>
                <w:sz w:val="22"/>
                <w:szCs w:val="22"/>
                <w:u w:val="none"/>
              </w:rPr>
              <w:t>Balık yumurtası ve havyar teknolojisi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proofErr w:type="spellStart"/>
            <w:r w:rsidRPr="00B5115B">
              <w:rPr>
                <w:rFonts w:ascii="Times New Roman" w:hAnsi="Times New Roman" w:cs="Times New Roman"/>
              </w:rPr>
              <w:t>Ançuez</w:t>
            </w:r>
            <w:proofErr w:type="spellEnd"/>
            <w:r w:rsidRPr="00B5115B">
              <w:rPr>
                <w:rFonts w:ascii="Times New Roman" w:hAnsi="Times New Roman" w:cs="Times New Roman"/>
              </w:rPr>
              <w:t>, lakerda</w:t>
            </w:r>
          </w:p>
        </w:tc>
      </w:tr>
      <w:tr w:rsidR="00A24A8C" w:rsidRPr="00B5115B" w:rsidTr="00FA0022">
        <w:trPr>
          <w:trHeight w:val="427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B5115B">
              <w:rPr>
                <w:rFonts w:ascii="Times New Roman" w:hAnsi="Times New Roman" w:cs="Times New Roman"/>
              </w:rPr>
              <w:t>Deniz anası</w:t>
            </w:r>
            <w:proofErr w:type="gramEnd"/>
            <w:r w:rsidRPr="00B5115B">
              <w:rPr>
                <w:rFonts w:ascii="Times New Roman" w:hAnsi="Times New Roman" w:cs="Times New Roman"/>
              </w:rPr>
              <w:t xml:space="preserve"> işleme teknoloji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pStyle w:val="KonuBal"/>
              <w:spacing w:after="120"/>
              <w:jc w:val="left"/>
              <w:rPr>
                <w:b w:val="0"/>
                <w:sz w:val="22"/>
                <w:szCs w:val="22"/>
                <w:u w:val="none"/>
              </w:rPr>
            </w:pPr>
            <w:r w:rsidRPr="00B5115B">
              <w:rPr>
                <w:b w:val="0"/>
                <w:sz w:val="22"/>
                <w:szCs w:val="22"/>
                <w:u w:val="none"/>
              </w:rPr>
              <w:t>Ara sınav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Kurutmada temel prensipler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Su ürünlerinde suyun bulunuş şekli, oranları ve su aktivitesi</w:t>
            </w:r>
          </w:p>
        </w:tc>
      </w:tr>
      <w:tr w:rsidR="00A24A8C" w:rsidRPr="00B5115B" w:rsidTr="00FA0022">
        <w:trPr>
          <w:trHeight w:val="421"/>
        </w:trPr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Kurutma yöntemleri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Kurutulmuş balık ürünleri ve nitelikleri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321" w:type="dxa"/>
            <w:gridSpan w:val="4"/>
            <w:tcBorders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spacing w:after="120"/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Kurutulmuş ürünlerin kalite değişimleri</w:t>
            </w:r>
          </w:p>
        </w:tc>
      </w:tr>
      <w:tr w:rsidR="00A24A8C" w:rsidRPr="00B5115B" w:rsidTr="00FA0022">
        <w:tc>
          <w:tcPr>
            <w:tcW w:w="145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A24A8C" w:rsidRPr="00B5115B" w:rsidRDefault="00A24A8C" w:rsidP="00A24A8C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5115B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321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A24A8C" w:rsidRPr="00B5115B" w:rsidRDefault="004A2D60" w:rsidP="00FA0022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  <w:r w:rsidRPr="00B5115B">
              <w:rPr>
                <w:rFonts w:ascii="Times New Roman" w:hAnsi="Times New Roman" w:cs="Times New Roman"/>
              </w:rPr>
              <w:t>Final sınavı</w:t>
            </w:r>
          </w:p>
        </w:tc>
      </w:tr>
    </w:tbl>
    <w:p w:rsidR="00A24A8C" w:rsidRPr="00B5115B" w:rsidRDefault="00A24A8C" w:rsidP="00A24A8C">
      <w:pPr>
        <w:rPr>
          <w:rFonts w:ascii="Times New Roman" w:hAnsi="Times New Roman" w:cs="Times New Roman"/>
        </w:rPr>
      </w:pPr>
    </w:p>
    <w:p w:rsidR="00A24A8C" w:rsidRPr="00B5115B" w:rsidRDefault="00A24A8C" w:rsidP="00A24A8C">
      <w:pPr>
        <w:rPr>
          <w:rFonts w:ascii="Times New Roman" w:hAnsi="Times New Roman" w:cs="Times New Roman"/>
        </w:rPr>
      </w:pPr>
    </w:p>
    <w:p w:rsidR="00A24A8C" w:rsidRPr="00B5115B" w:rsidRDefault="00A24A8C" w:rsidP="00A24A8C">
      <w:pPr>
        <w:rPr>
          <w:rFonts w:ascii="Times New Roman" w:hAnsi="Times New Roman" w:cs="Times New Roman"/>
        </w:rPr>
      </w:pPr>
    </w:p>
    <w:p w:rsidR="00A24A8C" w:rsidRPr="00B5115B" w:rsidRDefault="00A24A8C" w:rsidP="00A24A8C">
      <w:pPr>
        <w:rPr>
          <w:rFonts w:ascii="Times New Roman" w:hAnsi="Times New Roman" w:cs="Times New Roman"/>
        </w:rPr>
      </w:pPr>
    </w:p>
    <w:p w:rsidR="00657683" w:rsidRPr="00B5115B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B5115B">
        <w:rPr>
          <w:rFonts w:ascii="Times New Roman" w:hAnsi="Times New Roman" w:cs="Times New Roman"/>
        </w:rPr>
        <w:tab/>
      </w:r>
    </w:p>
    <w:sectPr w:rsidR="00657683" w:rsidRPr="00B5115B" w:rsidSect="004336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284" w:left="1417" w:header="708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96" w:rsidRDefault="00BB0696" w:rsidP="00B52522">
      <w:pPr>
        <w:spacing w:after="0" w:line="240" w:lineRule="auto"/>
      </w:pPr>
      <w:r>
        <w:separator/>
      </w:r>
    </w:p>
  </w:endnote>
  <w:endnote w:type="continuationSeparator" w:id="0">
    <w:p w:rsidR="00BB0696" w:rsidRDefault="00BB0696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A8C" w:rsidRPr="00A24A8C" w:rsidRDefault="00A24A8C">
    <w:pPr>
      <w:pStyle w:val="Altbilgi"/>
      <w:jc w:val="right"/>
      <w:rPr>
        <w:sz w:val="18"/>
      </w:rPr>
    </w:pPr>
  </w:p>
  <w:tbl>
    <w:tblPr>
      <w:tblStyle w:val="TabloKlavuzu"/>
      <w:tblW w:w="11058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8"/>
    </w:tblGrid>
    <w:tr w:rsidR="005D1BD2" w:rsidRPr="00C81704" w:rsidTr="00A11C63">
      <w:trPr>
        <w:trHeight w:val="311"/>
      </w:trPr>
      <w:tc>
        <w:tcPr>
          <w:tcW w:w="11058" w:type="dxa"/>
          <w:vAlign w:val="center"/>
          <w:hideMark/>
        </w:tcPr>
        <w:p w:rsidR="005D1BD2" w:rsidRPr="00C81704" w:rsidRDefault="00DC2EFD" w:rsidP="00DC2EFD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D1BD2" w:rsidRPr="00C81704" w:rsidTr="00A11C63">
      <w:tc>
        <w:tcPr>
          <w:tcW w:w="11058" w:type="dxa"/>
          <w:vAlign w:val="center"/>
          <w:hideMark/>
        </w:tcPr>
        <w:p w:rsidR="005D1BD2" w:rsidRPr="00C81704" w:rsidRDefault="00FF2E66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-40</w:t>
          </w:r>
        </w:p>
      </w:tc>
    </w:tr>
    <w:tr w:rsidR="005D1BD2" w:rsidRPr="00C81704" w:rsidTr="00A11C63">
      <w:tc>
        <w:tcPr>
          <w:tcW w:w="11058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5D1BD2" w:rsidRPr="00C81704" w:rsidRDefault="005D1BD2" w:rsidP="005D1BD2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C81704">
                <w:rPr>
                  <w:rFonts w:ascii="Times New Roman" w:hAnsi="Times New Roman" w:cs="Times New Roman"/>
                </w:rPr>
                <w:t xml:space="preserve"> </w:t>
              </w:r>
              <w:r w:rsidRPr="00C81704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C81704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896B9C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C81704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96" w:rsidRDefault="00BB0696" w:rsidP="00B52522">
      <w:pPr>
        <w:spacing w:after="0" w:line="240" w:lineRule="auto"/>
      </w:pPr>
      <w:r>
        <w:separator/>
      </w:r>
    </w:p>
  </w:footnote>
  <w:footnote w:type="continuationSeparator" w:id="0">
    <w:p w:rsidR="00BB0696" w:rsidRDefault="00BB0696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EF9E9E3" wp14:editId="648E845A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BD2" w:rsidRDefault="005D1B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A06C1"/>
    <w:multiLevelType w:val="hybridMultilevel"/>
    <w:tmpl w:val="846214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990064"/>
    <w:multiLevelType w:val="hybridMultilevel"/>
    <w:tmpl w:val="822AFFA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01A94"/>
    <w:multiLevelType w:val="hybridMultilevel"/>
    <w:tmpl w:val="A8CE5EBC"/>
    <w:lvl w:ilvl="0" w:tplc="041F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">
    <w:nsid w:val="0D150E72"/>
    <w:multiLevelType w:val="hybridMultilevel"/>
    <w:tmpl w:val="D4BCAF3A"/>
    <w:lvl w:ilvl="0" w:tplc="041F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759A9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238BE"/>
    <w:multiLevelType w:val="hybridMultilevel"/>
    <w:tmpl w:val="FE328D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F1D6E"/>
    <w:multiLevelType w:val="hybridMultilevel"/>
    <w:tmpl w:val="6FCEA9CA"/>
    <w:lvl w:ilvl="0" w:tplc="3EB86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4C5DE5"/>
    <w:multiLevelType w:val="hybridMultilevel"/>
    <w:tmpl w:val="2BFCED5E"/>
    <w:lvl w:ilvl="0" w:tplc="20C467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675334"/>
    <w:multiLevelType w:val="hybridMultilevel"/>
    <w:tmpl w:val="AC0486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55A1F"/>
    <w:multiLevelType w:val="hybridMultilevel"/>
    <w:tmpl w:val="097A01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5"/>
  </w:num>
  <w:num w:numId="4">
    <w:abstractNumId w:val="22"/>
  </w:num>
  <w:num w:numId="5">
    <w:abstractNumId w:val="3"/>
  </w:num>
  <w:num w:numId="6">
    <w:abstractNumId w:val="20"/>
  </w:num>
  <w:num w:numId="7">
    <w:abstractNumId w:val="16"/>
  </w:num>
  <w:num w:numId="8">
    <w:abstractNumId w:val="21"/>
  </w:num>
  <w:num w:numId="9">
    <w:abstractNumId w:val="13"/>
  </w:num>
  <w:num w:numId="10">
    <w:abstractNumId w:val="18"/>
  </w:num>
  <w:num w:numId="11">
    <w:abstractNumId w:val="19"/>
  </w:num>
  <w:num w:numId="12">
    <w:abstractNumId w:val="8"/>
  </w:num>
  <w:num w:numId="13">
    <w:abstractNumId w:val="0"/>
  </w:num>
  <w:num w:numId="14">
    <w:abstractNumId w:val="17"/>
  </w:num>
  <w:num w:numId="15">
    <w:abstractNumId w:val="7"/>
  </w:num>
  <w:num w:numId="16">
    <w:abstractNumId w:val="2"/>
  </w:num>
  <w:num w:numId="17">
    <w:abstractNumId w:val="11"/>
  </w:num>
  <w:num w:numId="18">
    <w:abstractNumId w:val="5"/>
  </w:num>
  <w:num w:numId="19">
    <w:abstractNumId w:val="10"/>
  </w:num>
  <w:num w:numId="20">
    <w:abstractNumId w:val="4"/>
  </w:num>
  <w:num w:numId="21">
    <w:abstractNumId w:val="9"/>
  </w:num>
  <w:num w:numId="22">
    <w:abstractNumId w:val="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522"/>
    <w:rsid w:val="00043295"/>
    <w:rsid w:val="00064A22"/>
    <w:rsid w:val="0007303D"/>
    <w:rsid w:val="000A0063"/>
    <w:rsid w:val="000A7657"/>
    <w:rsid w:val="000B6291"/>
    <w:rsid w:val="000D1552"/>
    <w:rsid w:val="00143557"/>
    <w:rsid w:val="00144886"/>
    <w:rsid w:val="001677BE"/>
    <w:rsid w:val="00173C27"/>
    <w:rsid w:val="00181954"/>
    <w:rsid w:val="001A1058"/>
    <w:rsid w:val="001F471B"/>
    <w:rsid w:val="002956AF"/>
    <w:rsid w:val="002B4AC4"/>
    <w:rsid w:val="0031325E"/>
    <w:rsid w:val="003445B7"/>
    <w:rsid w:val="00433609"/>
    <w:rsid w:val="004343C4"/>
    <w:rsid w:val="004643BF"/>
    <w:rsid w:val="00472083"/>
    <w:rsid w:val="00474636"/>
    <w:rsid w:val="004761C8"/>
    <w:rsid w:val="004A2D60"/>
    <w:rsid w:val="004F348E"/>
    <w:rsid w:val="00535382"/>
    <w:rsid w:val="00542693"/>
    <w:rsid w:val="005637E9"/>
    <w:rsid w:val="005D1BD2"/>
    <w:rsid w:val="005E3877"/>
    <w:rsid w:val="00620FE4"/>
    <w:rsid w:val="00630B02"/>
    <w:rsid w:val="00643091"/>
    <w:rsid w:val="00657683"/>
    <w:rsid w:val="00684311"/>
    <w:rsid w:val="006F7B63"/>
    <w:rsid w:val="007009AB"/>
    <w:rsid w:val="00706B44"/>
    <w:rsid w:val="007705B5"/>
    <w:rsid w:val="00777CE8"/>
    <w:rsid w:val="00787DF3"/>
    <w:rsid w:val="007F2CE8"/>
    <w:rsid w:val="00841C58"/>
    <w:rsid w:val="00847FBC"/>
    <w:rsid w:val="00896B9C"/>
    <w:rsid w:val="008D48C2"/>
    <w:rsid w:val="008E18A7"/>
    <w:rsid w:val="00933EA6"/>
    <w:rsid w:val="009B0873"/>
    <w:rsid w:val="009D144A"/>
    <w:rsid w:val="009E0452"/>
    <w:rsid w:val="009E67CD"/>
    <w:rsid w:val="00A06628"/>
    <w:rsid w:val="00A11C63"/>
    <w:rsid w:val="00A168D4"/>
    <w:rsid w:val="00A24A8C"/>
    <w:rsid w:val="00A46A70"/>
    <w:rsid w:val="00A7080F"/>
    <w:rsid w:val="00AD6C09"/>
    <w:rsid w:val="00B10152"/>
    <w:rsid w:val="00B128C3"/>
    <w:rsid w:val="00B5115B"/>
    <w:rsid w:val="00B52522"/>
    <w:rsid w:val="00B903BD"/>
    <w:rsid w:val="00B96115"/>
    <w:rsid w:val="00BA0CB3"/>
    <w:rsid w:val="00BB0696"/>
    <w:rsid w:val="00BB29D3"/>
    <w:rsid w:val="00BD0C8D"/>
    <w:rsid w:val="00BD5243"/>
    <w:rsid w:val="00BF781D"/>
    <w:rsid w:val="00C81704"/>
    <w:rsid w:val="00C962F9"/>
    <w:rsid w:val="00CA6A1C"/>
    <w:rsid w:val="00D049FD"/>
    <w:rsid w:val="00D50857"/>
    <w:rsid w:val="00DC2EFD"/>
    <w:rsid w:val="00E24A44"/>
    <w:rsid w:val="00E336AF"/>
    <w:rsid w:val="00E45383"/>
    <w:rsid w:val="00E461BF"/>
    <w:rsid w:val="00EA3FC0"/>
    <w:rsid w:val="00EA480C"/>
    <w:rsid w:val="00EE09F2"/>
    <w:rsid w:val="00F319C5"/>
    <w:rsid w:val="00F71837"/>
    <w:rsid w:val="00F800DF"/>
    <w:rsid w:val="00FA0022"/>
    <w:rsid w:val="00FD470F"/>
    <w:rsid w:val="00FE54A2"/>
    <w:rsid w:val="00FE7B83"/>
    <w:rsid w:val="00FF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B10152"/>
  </w:style>
  <w:style w:type="paragraph" w:styleId="KonuBal">
    <w:name w:val="Title"/>
    <w:basedOn w:val="Normal"/>
    <w:link w:val="KonuBalChar"/>
    <w:uiPriority w:val="99"/>
    <w:qFormat/>
    <w:rsid w:val="00B1015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10152"/>
    <w:rPr>
      <w:rFonts w:ascii="Times New Roman" w:eastAsia="Times New Roman" w:hAnsi="Times New Roman" w:cs="Times New Roman"/>
      <w:b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suürünleri-pc</cp:lastModifiedBy>
  <cp:revision>20</cp:revision>
  <cp:lastPrinted>2019-10-15T08:04:00Z</cp:lastPrinted>
  <dcterms:created xsi:type="dcterms:W3CDTF">2024-03-20T11:01:00Z</dcterms:created>
  <dcterms:modified xsi:type="dcterms:W3CDTF">2024-03-20T14:49:00Z</dcterms:modified>
</cp:coreProperties>
</file>