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3E348F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348F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</w:p>
          <w:p w:rsidR="003E348F" w:rsidRPr="003E348F" w:rsidRDefault="003E348F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34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 ürünleri Endüstrisinde Isıl Olmayan İşlem Teknolojileri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Anabilim Dalı</w:t>
            </w:r>
          </w:p>
          <w:p w:rsidR="003E348F" w:rsidRPr="003E348F" w:rsidRDefault="003E348F" w:rsidP="00513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Su Ürünleri Tezli Yüksek</w:t>
            </w:r>
            <w:r w:rsidR="005130AF">
              <w:rPr>
                <w:rFonts w:ascii="Times New Roman" w:hAnsi="Times New Roman" w:cs="Times New Roman"/>
                <w:b/>
              </w:rPr>
              <w:t xml:space="preserve"> L</w:t>
            </w:r>
            <w:r w:rsidRPr="003E348F">
              <w:rPr>
                <w:rFonts w:ascii="Times New Roman" w:hAnsi="Times New Roman" w:cs="Times New Roman"/>
                <w:b/>
              </w:rPr>
              <w:t>isans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3E348F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348F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A24A8C" w:rsidRDefault="00104550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5130A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Seçmeli 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F34851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Nermin KARATON KUZGUN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740FED">
              <w:rPr>
                <w:rFonts w:ascii="Times New Roman" w:hAnsi="Times New Roman" w:cs="Times New Roman"/>
                <w:b/>
              </w:rPr>
              <w:t>nerminkaraton@hotmail.com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B7768A">
        <w:trPr>
          <w:trHeight w:val="27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B62EB5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 lisans dersi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F34851" w:rsidRPr="00F34851" w:rsidRDefault="00F34851" w:rsidP="00F34851">
            <w:pPr>
              <w:jc w:val="both"/>
              <w:rPr>
                <w:rFonts w:ascii="Times New Roman" w:hAnsi="Times New Roman" w:cs="Times New Roman"/>
              </w:rPr>
            </w:pPr>
            <w:r w:rsidRPr="00F34851">
              <w:rPr>
                <w:rFonts w:ascii="Times New Roman" w:hAnsi="Times New Roman" w:cs="Times New Roman"/>
              </w:rPr>
              <w:t>Bu ders ile su ürünlerinin korunmasında son zamanlarda kullanılmaya başlayan yeni teknolojilerin genel hatlarıyla öğrencilere anlatılması ve su ürünlerine uygulanabilirliği hakkı da detaylı bilgiler vererek bu konudaki bilgi açığının kapatılması amaçlanmaktadır.</w:t>
            </w: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1C4BAA">
        <w:trPr>
          <w:trHeight w:val="1343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740FED" w:rsidP="008472A3">
            <w:pPr>
              <w:jc w:val="both"/>
            </w:pPr>
            <w:r w:rsidRPr="00740FED">
              <w:rPr>
                <w:rFonts w:ascii="Times New Roman" w:hAnsi="Times New Roman" w:cs="Times New Roman"/>
              </w:rPr>
              <w:t>Yeni oluşturulması düşünülen bu dersin bölümümüzün lisansüstü ders kataloğunun zenginleştirilmesine olan katkısının yanı sıra, bu ders; öğrencilerin tez çalışmaları sırasında, su ürünlerinin farklı teknolojilerle işlenebilmesi konusunda teorik bilgilerin öğrenilmesi</w:t>
            </w:r>
            <w:r w:rsidR="008472A3">
              <w:rPr>
                <w:rFonts w:ascii="Times New Roman" w:hAnsi="Times New Roman" w:cs="Times New Roman"/>
              </w:rPr>
              <w:t xml:space="preserve"> bakımından faydalı olacaktır</w:t>
            </w:r>
            <w:bookmarkStart w:id="0" w:name="_GoBack"/>
            <w:bookmarkEnd w:id="0"/>
            <w:r w:rsidRPr="00740FED"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A24A8C" w:rsidTr="00C1116A">
        <w:trPr>
          <w:trHeight w:val="121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1C4BAA" w:rsidRPr="001C4BAA" w:rsidRDefault="001C4BAA" w:rsidP="001C4BA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>Dersin sonunda öğrenci</w:t>
            </w:r>
            <w:r w:rsidR="00C1116A">
              <w:rPr>
                <w:rFonts w:ascii="Times New Roman" w:hAnsi="Times New Roman" w:cs="Times New Roman"/>
              </w:rPr>
              <w:t>nin</w:t>
            </w:r>
            <w:r w:rsidRPr="001C4BAA">
              <w:rPr>
                <w:rFonts w:ascii="Times New Roman" w:hAnsi="Times New Roman" w:cs="Times New Roman"/>
              </w:rPr>
              <w:t>;</w:t>
            </w:r>
          </w:p>
          <w:p w:rsidR="001C4BAA" w:rsidRPr="004A6F52" w:rsidRDefault="004A6F52" w:rsidP="0024047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C4BAA" w:rsidRPr="004A6F52">
              <w:rPr>
                <w:rFonts w:ascii="Times New Roman" w:hAnsi="Times New Roman" w:cs="Times New Roman"/>
              </w:rPr>
              <w:t>- Günümüzde hangi i</w:t>
            </w:r>
            <w:r w:rsidRPr="004A6F52">
              <w:rPr>
                <w:rFonts w:ascii="Times New Roman" w:hAnsi="Times New Roman" w:cs="Times New Roman"/>
              </w:rPr>
              <w:t>ş</w:t>
            </w:r>
            <w:r w:rsidR="001C4BAA" w:rsidRPr="004A6F52">
              <w:rPr>
                <w:rFonts w:ascii="Times New Roman" w:hAnsi="Times New Roman" w:cs="Times New Roman"/>
              </w:rPr>
              <w:t>leme sistemlerinin kullanıldığı</w:t>
            </w:r>
          </w:p>
          <w:p w:rsidR="001C4BAA" w:rsidRPr="001C4BAA" w:rsidRDefault="004A6F52" w:rsidP="001C4BA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4BAA" w:rsidRPr="001C4BAA">
              <w:rPr>
                <w:rFonts w:ascii="Times New Roman" w:hAnsi="Times New Roman" w:cs="Times New Roman"/>
              </w:rPr>
              <w:t>- Uzaktan algılama yöntemleri</w:t>
            </w:r>
          </w:p>
          <w:p w:rsidR="00A24A8C" w:rsidRPr="004A6F52" w:rsidRDefault="004A6F52" w:rsidP="00C1116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C4BAA" w:rsidRPr="001C4BAA">
              <w:rPr>
                <w:rFonts w:ascii="Times New Roman" w:hAnsi="Times New Roman" w:cs="Times New Roman"/>
              </w:rPr>
              <w:t>- Alternatif i</w:t>
            </w:r>
            <w:r>
              <w:rPr>
                <w:rFonts w:ascii="Times New Roman" w:hAnsi="Times New Roman" w:cs="Times New Roman"/>
              </w:rPr>
              <w:t>ş</w:t>
            </w:r>
            <w:r w:rsidR="001C4BAA" w:rsidRPr="001C4BAA">
              <w:rPr>
                <w:rFonts w:ascii="Times New Roman" w:hAnsi="Times New Roman" w:cs="Times New Roman"/>
              </w:rPr>
              <w:t>leme tekniklerinin geliştirilmesi</w:t>
            </w:r>
            <w:r w:rsidR="00C1116A">
              <w:rPr>
                <w:rFonts w:ascii="Times New Roman" w:hAnsi="Times New Roman" w:cs="Times New Roman"/>
              </w:rPr>
              <w:t xml:space="preserve"> gibi kazanımları olacaktır.</w:t>
            </w:r>
          </w:p>
        </w:tc>
      </w:tr>
      <w:tr w:rsidR="00A24A8C" w:rsidRPr="00A24A8C" w:rsidTr="001C4BAA">
        <w:trPr>
          <w:trHeight w:val="109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740FED" w:rsidRPr="00740FED" w:rsidRDefault="00740FED" w:rsidP="00740FED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40FED">
              <w:rPr>
                <w:rFonts w:ascii="Times New Roman" w:hAnsi="Times New Roman" w:cs="Times New Roman"/>
              </w:rPr>
              <w:t>Ward, R.C., Loftis, J.C., McBride, G.B:, 1990. Design of Water Quality Monitoring Systems. ISBN: 978-0-471-28388-1 Anonnymous</w:t>
            </w:r>
          </w:p>
          <w:p w:rsidR="00A24A8C" w:rsidRPr="00A24A8C" w:rsidRDefault="00740FED" w:rsidP="00740FED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40FED">
              <w:rPr>
                <w:rFonts w:ascii="Times New Roman" w:hAnsi="Times New Roman" w:cs="Times New Roman"/>
              </w:rPr>
              <w:t>Baysal, T., ve İçer, F., Gıda mühendisliğinde ısıl olmayan işlemler, Nobel yayıncılık</w:t>
            </w:r>
          </w:p>
        </w:tc>
      </w:tr>
      <w:tr w:rsidR="00A24A8C" w:rsidRPr="00A24A8C" w:rsidTr="001C4BAA">
        <w:trPr>
          <w:trHeight w:val="5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A24A8C" w:rsidRDefault="00C718A3" w:rsidP="001C4BAA">
            <w:pPr>
              <w:jc w:val="both"/>
              <w:rPr>
                <w:rFonts w:ascii="Times New Roman" w:hAnsi="Times New Roman" w:cs="Times New Roman"/>
              </w:rPr>
            </w:pPr>
            <w:r w:rsidRPr="00C718A3">
              <w:rPr>
                <w:rFonts w:ascii="Times New Roman" w:hAnsi="Times New Roman" w:cs="Times New Roman"/>
              </w:rPr>
              <w:t>Aktif öğrenme yöntemleri, Powerpoint sunum, ödev</w:t>
            </w: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3E348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3E348F" w:rsidP="003E348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3E348F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3E348F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F34851" w:rsidRDefault="003E348F" w:rsidP="00F34851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851">
              <w:rPr>
                <w:rFonts w:ascii="Times New Roman" w:hAnsi="Times New Roman" w:cs="Times New Roman"/>
                <w:sz w:val="24"/>
                <w:szCs w:val="24"/>
              </w:rPr>
              <w:t>Gıdalarda ısıl olmayan işlemlerin ilkeleri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F34851" w:rsidRDefault="00C1116A" w:rsidP="00F34851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teknolojisinde minimal işleme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1116A" w:rsidRPr="000B3F88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1116A" w:rsidRPr="00F34851" w:rsidRDefault="00C1116A" w:rsidP="00C1116A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 ambalaj teknolojiler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1116A" w:rsidRPr="000B3F88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1116A" w:rsidRPr="00F34851" w:rsidRDefault="00C1116A" w:rsidP="00C1116A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851">
              <w:rPr>
                <w:rFonts w:ascii="Times New Roman" w:hAnsi="Times New Roman" w:cs="Times New Roman"/>
                <w:sz w:val="24"/>
                <w:szCs w:val="24"/>
              </w:rPr>
              <w:t>Yenilebilir film ve kaplamalar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1116A" w:rsidRPr="000B3F88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1116A" w:rsidRPr="00F34851" w:rsidRDefault="00C1116A" w:rsidP="00C1116A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851">
              <w:rPr>
                <w:rFonts w:ascii="Times New Roman" w:hAnsi="Times New Roman" w:cs="Times New Roman"/>
                <w:sz w:val="24"/>
                <w:szCs w:val="24"/>
              </w:rPr>
              <w:t>Yenilebilir film ve kaplamalar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1116A" w:rsidRPr="000B3F88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1116A" w:rsidRPr="00F34851" w:rsidRDefault="00C1116A" w:rsidP="00C1116A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851">
              <w:rPr>
                <w:rFonts w:ascii="Times New Roman" w:hAnsi="Times New Roman" w:cs="Times New Roman"/>
                <w:sz w:val="24"/>
                <w:szCs w:val="24"/>
              </w:rPr>
              <w:t>Yüksek hidrostatik basınç,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1116A" w:rsidRPr="000B3F88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1116A" w:rsidRPr="00F34851" w:rsidRDefault="00C1116A" w:rsidP="00C1116A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851">
              <w:rPr>
                <w:rFonts w:ascii="Times New Roman" w:hAnsi="Times New Roman" w:cs="Times New Roman"/>
                <w:sz w:val="24"/>
                <w:szCs w:val="24"/>
              </w:rPr>
              <w:t>Yüksek hidrostatik basınç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1116A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1116A" w:rsidRPr="00F34851" w:rsidRDefault="00C1116A" w:rsidP="00C1116A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851">
              <w:rPr>
                <w:rFonts w:ascii="Times New Roman" w:hAnsi="Times New Roman" w:cs="Times New Roman"/>
                <w:sz w:val="24"/>
                <w:szCs w:val="24"/>
              </w:rPr>
              <w:t>Işınlama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1116A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1116A" w:rsidRPr="00F34851" w:rsidRDefault="00E810A1" w:rsidP="00C1116A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Ultraviyole (mor ötesi) </w:t>
            </w:r>
            <w:r w:rsidR="00C1116A" w:rsidRPr="00F34851">
              <w:rPr>
                <w:rFonts w:ascii="Times New Roman" w:hAnsi="Times New Roman" w:cs="Times New Roman"/>
                <w:sz w:val="24"/>
                <w:szCs w:val="24"/>
              </w:rPr>
              <w:t>Işınlama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1116A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1116A" w:rsidRPr="00F34851" w:rsidRDefault="00C1116A" w:rsidP="00C1116A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8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Vurgulu Elektrik Alan (PEF) uygulamaları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1116A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1116A" w:rsidRPr="00F34851" w:rsidRDefault="00C1116A" w:rsidP="00C1116A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8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Vurgulu Elektrik Alan (PEF) uygulamaları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1116A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1116A" w:rsidRPr="00F34851" w:rsidRDefault="00C1116A" w:rsidP="00C1116A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8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Vurgulu Işık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1116A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1116A" w:rsidRPr="00F34851" w:rsidRDefault="00C1116A" w:rsidP="00C1116A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851">
              <w:rPr>
                <w:rFonts w:ascii="Times New Roman" w:hAnsi="Times New Roman" w:cs="Times New Roman"/>
                <w:sz w:val="24"/>
                <w:szCs w:val="24"/>
              </w:rPr>
              <w:t>Mikroorganizma, sporlar ve enzimlerin ultrosonik inaktivasyonu</w:t>
            </w:r>
          </w:p>
        </w:tc>
      </w:tr>
      <w:tr w:rsidR="00C1116A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1116A" w:rsidRDefault="00C1116A" w:rsidP="00C111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C1116A" w:rsidRPr="00F34851" w:rsidRDefault="00C1116A" w:rsidP="00C1116A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851">
              <w:rPr>
                <w:rFonts w:ascii="Times New Roman" w:hAnsi="Times New Roman" w:cs="Times New Roman"/>
                <w:sz w:val="24"/>
                <w:szCs w:val="24"/>
              </w:rPr>
              <w:t>Ultrases uygulamaları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EC" w:rsidRDefault="00F46BEC" w:rsidP="00B52522">
      <w:pPr>
        <w:spacing w:after="0" w:line="240" w:lineRule="auto"/>
      </w:pPr>
      <w:r>
        <w:separator/>
      </w:r>
    </w:p>
  </w:endnote>
  <w:endnote w:type="continuationSeparator" w:id="0">
    <w:p w:rsidR="00F46BEC" w:rsidRDefault="00F46BE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F46BEC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EC" w:rsidRDefault="00F46BEC" w:rsidP="00B52522">
      <w:pPr>
        <w:spacing w:after="0" w:line="240" w:lineRule="auto"/>
      </w:pPr>
      <w:r>
        <w:separator/>
      </w:r>
    </w:p>
  </w:footnote>
  <w:footnote w:type="continuationSeparator" w:id="0">
    <w:p w:rsidR="00F46BEC" w:rsidRDefault="00F46BE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0314"/>
    <w:rsid w:val="000B6291"/>
    <w:rsid w:val="000D1552"/>
    <w:rsid w:val="000D6923"/>
    <w:rsid w:val="00104550"/>
    <w:rsid w:val="00143557"/>
    <w:rsid w:val="00144886"/>
    <w:rsid w:val="001677BE"/>
    <w:rsid w:val="00181954"/>
    <w:rsid w:val="001A1058"/>
    <w:rsid w:val="001C4BAA"/>
    <w:rsid w:val="001F471B"/>
    <w:rsid w:val="002956AF"/>
    <w:rsid w:val="002B40F6"/>
    <w:rsid w:val="002B4AC4"/>
    <w:rsid w:val="0031325E"/>
    <w:rsid w:val="003E348F"/>
    <w:rsid w:val="00433609"/>
    <w:rsid w:val="004343C4"/>
    <w:rsid w:val="004643BF"/>
    <w:rsid w:val="00474636"/>
    <w:rsid w:val="004761C8"/>
    <w:rsid w:val="004A6F52"/>
    <w:rsid w:val="004F348E"/>
    <w:rsid w:val="005130AF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2629E"/>
    <w:rsid w:val="00740FED"/>
    <w:rsid w:val="007705B5"/>
    <w:rsid w:val="007F2CE8"/>
    <w:rsid w:val="00841C58"/>
    <w:rsid w:val="008472A3"/>
    <w:rsid w:val="00847FBC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924E9"/>
    <w:rsid w:val="00AD6C09"/>
    <w:rsid w:val="00B128C3"/>
    <w:rsid w:val="00B52522"/>
    <w:rsid w:val="00B62EB5"/>
    <w:rsid w:val="00B7768A"/>
    <w:rsid w:val="00B96115"/>
    <w:rsid w:val="00BB29D3"/>
    <w:rsid w:val="00BD0C8D"/>
    <w:rsid w:val="00BD5243"/>
    <w:rsid w:val="00C1116A"/>
    <w:rsid w:val="00C718A3"/>
    <w:rsid w:val="00C81704"/>
    <w:rsid w:val="00D049FD"/>
    <w:rsid w:val="00D50857"/>
    <w:rsid w:val="00DC2EFD"/>
    <w:rsid w:val="00E24A44"/>
    <w:rsid w:val="00E336AF"/>
    <w:rsid w:val="00E45383"/>
    <w:rsid w:val="00E461BF"/>
    <w:rsid w:val="00E810A1"/>
    <w:rsid w:val="00EA3FC0"/>
    <w:rsid w:val="00EA480C"/>
    <w:rsid w:val="00F34851"/>
    <w:rsid w:val="00F46BEC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BD30D1-E4A7-430F-AFB1-26817D35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3E348F"/>
    <w:rPr>
      <w:rFonts w:ascii="TimesNewRoman" w:hAnsi="TimesNewRoman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nerminkuzgun</cp:lastModifiedBy>
  <cp:revision>9</cp:revision>
  <cp:lastPrinted>2019-10-15T08:04:00Z</cp:lastPrinted>
  <dcterms:created xsi:type="dcterms:W3CDTF">2020-08-11T11:30:00Z</dcterms:created>
  <dcterms:modified xsi:type="dcterms:W3CDTF">2020-08-12T19:38:00Z</dcterms:modified>
</cp:coreProperties>
</file>