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FA" w:rsidRDefault="00020FFA" w:rsidP="00C31F30">
      <w:pPr>
        <w:jc w:val="center"/>
        <w:rPr>
          <w:sz w:val="24"/>
          <w:szCs w:val="24"/>
        </w:rPr>
      </w:pPr>
    </w:p>
    <w:p w:rsidR="00020FFA" w:rsidRDefault="00B060A5" w:rsidP="00B060A5">
      <w:pPr>
        <w:rPr>
          <w:sz w:val="24"/>
          <w:szCs w:val="24"/>
        </w:rPr>
      </w:pPr>
      <w:r w:rsidRPr="00B060A5">
        <w:rPr>
          <w:sz w:val="24"/>
          <w:szCs w:val="24"/>
        </w:rPr>
        <w:drawing>
          <wp:inline distT="0" distB="0" distL="0" distR="0">
            <wp:extent cx="1182352" cy="158511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84624" cy="1588160"/>
                    </a:xfrm>
                    <a:prstGeom prst="rect">
                      <a:avLst/>
                    </a:prstGeom>
                    <a:noFill/>
                    <a:ln w="9525">
                      <a:noFill/>
                      <a:miter lim="800000"/>
                      <a:headEnd/>
                      <a:tailEnd/>
                    </a:ln>
                  </pic:spPr>
                </pic:pic>
              </a:graphicData>
            </a:graphic>
          </wp:inline>
        </w:drawing>
      </w:r>
    </w:p>
    <w:p w:rsidR="00440892" w:rsidRDefault="00C31F30" w:rsidP="00C31F30">
      <w:pPr>
        <w:jc w:val="center"/>
        <w:rPr>
          <w:sz w:val="24"/>
          <w:szCs w:val="24"/>
        </w:rPr>
      </w:pPr>
      <w:r w:rsidRPr="00C31F30">
        <w:rPr>
          <w:sz w:val="24"/>
          <w:szCs w:val="24"/>
        </w:rPr>
        <w:t>ÖZGEÇMİŞ</w:t>
      </w:r>
    </w:p>
    <w:p w:rsidR="00C31F30" w:rsidRDefault="00C31F30" w:rsidP="00C31F30">
      <w:pPr>
        <w:jc w:val="both"/>
        <w:rPr>
          <w:sz w:val="24"/>
          <w:szCs w:val="24"/>
        </w:rPr>
      </w:pPr>
      <w:r>
        <w:rPr>
          <w:sz w:val="24"/>
          <w:szCs w:val="24"/>
        </w:rPr>
        <w:t>Neslihan TAŞAR 23.02.1984 yılında Elazığ’ da doğmuştur. İlk ve orta öğrenimini Elazığ’da tamamladıktan sonra Fırat Üniversitesi biyoloji bölümünden 2008 yılında mezun olmuştur. 2010 senesinde Fırat Üniversitesi Genel biyoloji ABD’ den mezun olduktan sonra doktora öğrenimine başlamış ve 2013 senesinde doktorayı tamamlamıştır. 2014 senesinde Munzur Üniversitesi organik tarım programında doktor öğretim üyesi olarak çalışmaya başlamış ve halen bu bölümdeki görevine devam etmektedir.</w:t>
      </w:r>
    </w:p>
    <w:p w:rsidR="00C31F30" w:rsidRDefault="00C31F30" w:rsidP="00C31F30">
      <w:pPr>
        <w:jc w:val="both"/>
        <w:rPr>
          <w:sz w:val="24"/>
          <w:szCs w:val="24"/>
        </w:rPr>
      </w:pPr>
      <w:r>
        <w:rPr>
          <w:sz w:val="24"/>
          <w:szCs w:val="24"/>
        </w:rPr>
        <w:t xml:space="preserve">Elektronik posta: </w:t>
      </w:r>
      <w:hyperlink r:id="rId5" w:history="1">
        <w:r w:rsidRPr="004A612F">
          <w:rPr>
            <w:rStyle w:val="Kpr"/>
            <w:sz w:val="24"/>
            <w:szCs w:val="24"/>
          </w:rPr>
          <w:t>ntasar@munzur.edu.tr</w:t>
        </w:r>
      </w:hyperlink>
    </w:p>
    <w:p w:rsidR="00C31F30" w:rsidRDefault="00C31F30" w:rsidP="00C31F30">
      <w:pPr>
        <w:jc w:val="both"/>
        <w:rPr>
          <w:sz w:val="24"/>
          <w:szCs w:val="24"/>
        </w:rPr>
      </w:pPr>
      <w:r>
        <w:rPr>
          <w:sz w:val="24"/>
          <w:szCs w:val="24"/>
        </w:rPr>
        <w:t xml:space="preserve">Adresi: Çaydaçıra </w:t>
      </w:r>
      <w:proofErr w:type="spellStart"/>
      <w:r>
        <w:rPr>
          <w:sz w:val="24"/>
          <w:szCs w:val="24"/>
        </w:rPr>
        <w:t>Mh</w:t>
      </w:r>
      <w:proofErr w:type="spellEnd"/>
      <w:r>
        <w:rPr>
          <w:sz w:val="24"/>
          <w:szCs w:val="24"/>
        </w:rPr>
        <w:t xml:space="preserve">. Akıncı </w:t>
      </w:r>
      <w:proofErr w:type="spellStart"/>
      <w:r>
        <w:rPr>
          <w:sz w:val="24"/>
          <w:szCs w:val="24"/>
        </w:rPr>
        <w:t>Cd</w:t>
      </w:r>
      <w:proofErr w:type="spellEnd"/>
      <w:r>
        <w:rPr>
          <w:sz w:val="24"/>
          <w:szCs w:val="24"/>
        </w:rPr>
        <w:t xml:space="preserve">. Sahra </w:t>
      </w:r>
      <w:proofErr w:type="spellStart"/>
      <w:r>
        <w:rPr>
          <w:sz w:val="24"/>
          <w:szCs w:val="24"/>
        </w:rPr>
        <w:t>Elegance</w:t>
      </w:r>
      <w:proofErr w:type="spellEnd"/>
      <w:r>
        <w:rPr>
          <w:sz w:val="24"/>
          <w:szCs w:val="24"/>
        </w:rPr>
        <w:t xml:space="preserve"> sitesi No:29/4</w:t>
      </w:r>
    </w:p>
    <w:p w:rsidR="00C31F30" w:rsidRDefault="00C31F30" w:rsidP="00C31F30">
      <w:pPr>
        <w:jc w:val="both"/>
        <w:rPr>
          <w:sz w:val="24"/>
          <w:szCs w:val="24"/>
        </w:rPr>
      </w:pPr>
      <w:r>
        <w:rPr>
          <w:sz w:val="24"/>
          <w:szCs w:val="24"/>
        </w:rPr>
        <w:t>Merkez/ Elazığ</w:t>
      </w:r>
    </w:p>
    <w:p w:rsidR="00B060A5" w:rsidRDefault="00C31F30" w:rsidP="00C31F30">
      <w:pPr>
        <w:jc w:val="both"/>
        <w:rPr>
          <w:sz w:val="24"/>
          <w:szCs w:val="24"/>
        </w:rPr>
      </w:pPr>
      <w:r>
        <w:rPr>
          <w:sz w:val="24"/>
          <w:szCs w:val="24"/>
        </w:rPr>
        <w:t>Cep telefonu: 0 507 340 49 98</w:t>
      </w:r>
    </w:p>
    <w:p w:rsidR="00B060A5" w:rsidRDefault="00B060A5" w:rsidP="00C31F30">
      <w:pPr>
        <w:jc w:val="both"/>
        <w:rPr>
          <w:sz w:val="24"/>
          <w:szCs w:val="24"/>
        </w:rPr>
      </w:pPr>
    </w:p>
    <w:p w:rsidR="00C31F30" w:rsidRPr="00C31F30" w:rsidRDefault="00C31F30" w:rsidP="00C31F30">
      <w:pPr>
        <w:jc w:val="both"/>
        <w:rPr>
          <w:sz w:val="24"/>
          <w:szCs w:val="24"/>
        </w:rPr>
      </w:pPr>
      <w:r>
        <w:rPr>
          <w:sz w:val="24"/>
          <w:szCs w:val="24"/>
        </w:rPr>
        <w:t xml:space="preserve"> </w:t>
      </w:r>
    </w:p>
    <w:sectPr w:rsidR="00C31F30" w:rsidRPr="00C31F30" w:rsidSect="00440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31F30"/>
    <w:rsid w:val="00020FFA"/>
    <w:rsid w:val="001E2AF8"/>
    <w:rsid w:val="00440892"/>
    <w:rsid w:val="00B060A5"/>
    <w:rsid w:val="00C31F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1F30"/>
    <w:rPr>
      <w:color w:val="0000FF" w:themeColor="hyperlink"/>
      <w:u w:val="single"/>
    </w:rPr>
  </w:style>
  <w:style w:type="paragraph" w:styleId="BalonMetni">
    <w:name w:val="Balloon Text"/>
    <w:basedOn w:val="Normal"/>
    <w:link w:val="BalonMetniChar"/>
    <w:uiPriority w:val="99"/>
    <w:semiHidden/>
    <w:unhideWhenUsed/>
    <w:rsid w:val="00B06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asar@munzur.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dc:creator>
  <cp:keywords/>
  <dc:description/>
  <cp:lastModifiedBy>nesli</cp:lastModifiedBy>
  <cp:revision>3</cp:revision>
  <dcterms:created xsi:type="dcterms:W3CDTF">2022-12-30T17:50:00Z</dcterms:created>
  <dcterms:modified xsi:type="dcterms:W3CDTF">2022-12-30T18:04:00Z</dcterms:modified>
</cp:coreProperties>
</file>