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B21DFE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215993" w:rsidRPr="00B21D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21DFE" w:rsidRPr="00B21D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r w:rsidR="00B21DFE" w:rsidRPr="00B21DFE">
              <w:rPr>
                <w:rFonts w:ascii="Times New Roman" w:hAnsi="Times New Roman" w:cs="Times New Roman"/>
                <w:bCs/>
              </w:rPr>
              <w:t>SM 5</w:t>
            </w:r>
            <w:r w:rsidR="00B21DFE" w:rsidRPr="00B21DFE">
              <w:rPr>
                <w:rFonts w:ascii="Times New Roman" w:hAnsi="Times New Roman" w:cs="Times New Roman"/>
                <w:bCs/>
              </w:rPr>
              <w:t>0</w:t>
            </w:r>
            <w:r w:rsidR="00B21DFE" w:rsidRPr="00B21DFE">
              <w:rPr>
                <w:rFonts w:ascii="Times New Roman" w:hAnsi="Times New Roman" w:cs="Times New Roman"/>
                <w:bCs/>
              </w:rPr>
              <w:t>87 PHOTOPERIODIC APPLICATIONS IN TROUT CULTURE</w:t>
            </w:r>
            <w:bookmarkEnd w:id="0"/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B21DFE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  <w:r w:rsidR="00215993" w:rsidRPr="00B21D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15993" w:rsidRPr="00B21DF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Fisheries and Aquaculture</w:t>
            </w:r>
          </w:p>
          <w:p w:rsidR="00005D1D" w:rsidRPr="00B21DFE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B21DFE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B21DFE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B21DFE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B21DFE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B21DFE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B21DFE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B21DFE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05D1D" w:rsidRPr="00B21DFE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215993" w:rsidP="00215993">
            <w:pPr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Prof. Dr. Volkan KIZAK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B21DFE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215993" w:rsidRPr="00B21DFE">
              <w:rPr>
                <w:rFonts w:ascii="Times New Roman" w:hAnsi="Times New Roman" w:cs="Times New Roman"/>
                <w:lang w:val="en-US"/>
              </w:rPr>
              <w:t>volkan.kizak@munzur.edu.tr</w:t>
            </w:r>
          </w:p>
          <w:p w:rsidR="00005D1D" w:rsidRPr="00B21DFE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B21DFE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B21DFE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B21DFE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B21DFE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B21DFE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B21DFE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 xml:space="preserve">Master 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B21DFE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B21DFE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5993" w:rsidRPr="00B21DFE" w:rsidRDefault="00005D1D" w:rsidP="00215993">
            <w:pPr>
              <w:jc w:val="both"/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215993" w:rsidRPr="00B21DFE">
              <w:rPr>
                <w:rFonts w:ascii="Times New Roman" w:hAnsi="Times New Roman" w:cs="Times New Roman"/>
              </w:rPr>
              <w:t xml:space="preserve"> </w:t>
            </w:r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Understanding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the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photoperiodic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application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techniques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trouts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and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comprehension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its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importance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terms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aquaculture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>.</w:t>
            </w:r>
          </w:p>
          <w:p w:rsidR="00337C9F" w:rsidRPr="00B21DFE" w:rsidRDefault="00337C9F" w:rsidP="00215993">
            <w:pPr>
              <w:jc w:val="both"/>
              <w:rPr>
                <w:rFonts w:ascii="Times New Roman" w:hAnsi="Times New Roman" w:cs="Times New Roman"/>
              </w:rPr>
            </w:pPr>
          </w:p>
          <w:p w:rsidR="00B21DFE" w:rsidRPr="00B21DFE" w:rsidRDefault="00B21DFE" w:rsidP="00215993">
            <w:pPr>
              <w:jc w:val="both"/>
              <w:rPr>
                <w:rFonts w:ascii="Times New Roman" w:hAnsi="Times New Roman" w:cs="Times New Roman"/>
              </w:rPr>
            </w:pPr>
          </w:p>
          <w:p w:rsidR="00005D1D" w:rsidRPr="00B21DFE" w:rsidRDefault="00005D1D" w:rsidP="00005D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B21DFE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B21DFE" w:rsidRDefault="00005D1D" w:rsidP="00337C9F">
            <w:pPr>
              <w:jc w:val="both"/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993" w:rsidRPr="00B21DFE">
              <w:rPr>
                <w:rFonts w:ascii="Times New Roman" w:hAnsi="Times New Roman" w:cs="Times New Roman"/>
              </w:rPr>
              <w:t xml:space="preserve"> </w:t>
            </w:r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Ability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to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understand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the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effects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photoperiodic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applications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trout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reproduction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physiology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and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comprehend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the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importance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photoperiod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terms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21DFE" w:rsidRPr="00B21DFE">
              <w:rPr>
                <w:rFonts w:ascii="Times New Roman" w:hAnsi="Times New Roman" w:cs="Times New Roman"/>
              </w:rPr>
              <w:t>aquaculture</w:t>
            </w:r>
            <w:proofErr w:type="spellEnd"/>
            <w:r w:rsidR="00B21DFE" w:rsidRPr="00B21DFE">
              <w:rPr>
                <w:rFonts w:ascii="Times New Roman" w:hAnsi="Times New Roman" w:cs="Times New Roman"/>
              </w:rPr>
              <w:t>.</w:t>
            </w:r>
          </w:p>
        </w:tc>
      </w:tr>
      <w:tr w:rsidR="00005D1D" w:rsidRPr="00B21DFE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B21DF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B21DFE" w:rsidRDefault="00B21DFE" w:rsidP="00005D1D">
            <w:pPr>
              <w:rPr>
                <w:rFonts w:ascii="Times New Roman" w:hAnsi="Times New Roman" w:cs="Times New Roman"/>
              </w:rPr>
            </w:pPr>
            <w:proofErr w:type="spellStart"/>
            <w:r w:rsidRPr="00B21DFE">
              <w:rPr>
                <w:rFonts w:ascii="Times New Roman" w:hAnsi="Times New Roman" w:cs="Times New Roman"/>
              </w:rPr>
              <w:t>To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B21DFE">
              <w:rPr>
                <w:rFonts w:ascii="Times New Roman" w:hAnsi="Times New Roman" w:cs="Times New Roman"/>
              </w:rPr>
              <w:t>able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to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describe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and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explain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the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importance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21DFE">
              <w:rPr>
                <w:rFonts w:ascii="Times New Roman" w:hAnsi="Times New Roman" w:cs="Times New Roman"/>
              </w:rPr>
              <w:t>photoperiodic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1DFE">
              <w:rPr>
                <w:rFonts w:ascii="Times New Roman" w:hAnsi="Times New Roman" w:cs="Times New Roman"/>
              </w:rPr>
              <w:t>apply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21DFE">
              <w:rPr>
                <w:rFonts w:ascii="Times New Roman" w:hAnsi="Times New Roman" w:cs="Times New Roman"/>
              </w:rPr>
              <w:t>trout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culture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and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expand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the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culture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season</w:t>
            </w:r>
            <w:proofErr w:type="spellEnd"/>
            <w:r w:rsidRPr="00B21DFE">
              <w:rPr>
                <w:rFonts w:ascii="Times New Roman" w:hAnsi="Times New Roman" w:cs="Times New Roman"/>
              </w:rPr>
              <w:t>.</w:t>
            </w:r>
          </w:p>
          <w:p w:rsidR="00005D1D" w:rsidRPr="00B21DFE" w:rsidRDefault="00005D1D" w:rsidP="00005D1D">
            <w:pPr>
              <w:rPr>
                <w:rFonts w:ascii="Times New Roman" w:hAnsi="Times New Roman" w:cs="Times New Roman"/>
              </w:rPr>
            </w:pPr>
          </w:p>
          <w:p w:rsidR="00005D1D" w:rsidRPr="00B21DFE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B21DFE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DFE" w:rsidRPr="00B21DFE" w:rsidRDefault="00B21DFE" w:rsidP="00B21DFE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</w:rPr>
              <w:t xml:space="preserve">Encyclopedia of </w:t>
            </w:r>
            <w:proofErr w:type="spellStart"/>
            <w:r w:rsidRPr="00B21DFE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B21DFE">
              <w:rPr>
                <w:rFonts w:ascii="Times New Roman" w:hAnsi="Times New Roman" w:cs="Times New Roman"/>
              </w:rPr>
              <w:t>.;</w:t>
            </w:r>
            <w:proofErr w:type="gram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Stickney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B21DFE">
              <w:rPr>
                <w:rFonts w:ascii="Times New Roman" w:hAnsi="Times New Roman" w:cs="Times New Roman"/>
              </w:rPr>
              <w:t>Wiley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B21DFE">
              <w:rPr>
                <w:rFonts w:ascii="Times New Roman" w:hAnsi="Times New Roman" w:cs="Times New Roman"/>
              </w:rPr>
              <w:t>Sons</w:t>
            </w:r>
            <w:proofErr w:type="spellEnd"/>
            <w:r w:rsidRPr="00B21DFE">
              <w:rPr>
                <w:rFonts w:ascii="Times New Roman" w:hAnsi="Times New Roman" w:cs="Times New Roman"/>
              </w:rPr>
              <w:t>, USA.</w:t>
            </w:r>
          </w:p>
          <w:p w:rsidR="00B21DFE" w:rsidRPr="00B21DFE" w:rsidRDefault="00B21DFE" w:rsidP="00B21DFE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1DFE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and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Practices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(2005), </w:t>
            </w:r>
            <w:proofErr w:type="spellStart"/>
            <w:r w:rsidRPr="00B21DFE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B21DFE">
              <w:rPr>
                <w:rFonts w:ascii="Times New Roman" w:hAnsi="Times New Roman" w:cs="Times New Roman"/>
              </w:rPr>
              <w:t>.;</w:t>
            </w:r>
            <w:proofErr w:type="gram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Pillay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T.V.R. </w:t>
            </w:r>
            <w:proofErr w:type="spellStart"/>
            <w:r w:rsidRPr="00B21DFE">
              <w:rPr>
                <w:rFonts w:ascii="Times New Roman" w:hAnsi="Times New Roman" w:cs="Times New Roman"/>
              </w:rPr>
              <w:t>and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Kutty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M.N., p624, </w:t>
            </w:r>
            <w:proofErr w:type="spellStart"/>
            <w:r w:rsidRPr="00B21DFE">
              <w:rPr>
                <w:rFonts w:ascii="Times New Roman" w:hAnsi="Times New Roman" w:cs="Times New Roman"/>
              </w:rPr>
              <w:t>Blackwell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Publishing, UK.</w:t>
            </w:r>
          </w:p>
          <w:p w:rsidR="00005D1D" w:rsidRPr="00B21DFE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B21DFE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21DF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B21DFE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B21DFE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B21DFE" w:rsidRDefault="00215993" w:rsidP="00215993">
            <w:pPr>
              <w:rPr>
                <w:rFonts w:ascii="Times New Roman" w:hAnsi="Times New Roman" w:cs="Times New Roman"/>
              </w:rPr>
            </w:pPr>
            <w:proofErr w:type="spellStart"/>
            <w:r w:rsidRPr="00B21DFE">
              <w:rPr>
                <w:rFonts w:ascii="Times New Roman" w:hAnsi="Times New Roman" w:cs="Times New Roman"/>
              </w:rPr>
              <w:t>Theoretical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and</w:t>
            </w:r>
            <w:proofErr w:type="spellEnd"/>
            <w:r w:rsidRPr="00B21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DFE">
              <w:rPr>
                <w:rFonts w:ascii="Times New Roman" w:hAnsi="Times New Roman" w:cs="Times New Roman"/>
              </w:rPr>
              <w:t>practice</w:t>
            </w:r>
            <w:proofErr w:type="spellEnd"/>
          </w:p>
          <w:p w:rsidR="00005D1D" w:rsidRPr="00B21DFE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4A8C" w:rsidRPr="00B21DFE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B21DFE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B21DFE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B21DFE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B21DF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B21DFE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B21DF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B21DF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B21DFE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B21DF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B21DF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B21DFE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B21DF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B21DFE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B21DF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B21DF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B21DFE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B21DF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B21DFE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B21DF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B21DF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B21DFE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B21DF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B21DFE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B21DF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B21DF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B21DFE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B21DF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B21DFE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B21DF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B21DF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B21DFE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B21DF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B21DF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B21DFE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B21DFE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B21DF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B21DF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B21DFE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B21DFE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B21DFE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B21DFE" w:rsidRDefault="00215993" w:rsidP="00B21DFE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 xml:space="preserve">Importance of </w:t>
            </w:r>
            <w:r w:rsidR="00B21DFE" w:rsidRPr="00B21DFE">
              <w:rPr>
                <w:rFonts w:ascii="Times New Roman" w:hAnsi="Times New Roman" w:cs="Times New Roman"/>
                <w:lang w:val="en-US"/>
              </w:rPr>
              <w:t>photoperiod</w:t>
            </w:r>
            <w:r w:rsidRPr="00B21DFE">
              <w:rPr>
                <w:rFonts w:ascii="Times New Roman" w:hAnsi="Times New Roman" w:cs="Times New Roman"/>
                <w:lang w:val="en-US"/>
              </w:rPr>
              <w:t xml:space="preserve"> in </w:t>
            </w:r>
            <w:r w:rsidR="00B21DFE" w:rsidRPr="00B21DFE">
              <w:rPr>
                <w:rFonts w:ascii="Times New Roman" w:hAnsi="Times New Roman" w:cs="Times New Roman"/>
                <w:lang w:val="en-US"/>
              </w:rPr>
              <w:t xml:space="preserve">trout </w:t>
            </w:r>
            <w:r w:rsidRPr="00B21DFE">
              <w:rPr>
                <w:rFonts w:ascii="Times New Roman" w:hAnsi="Times New Roman" w:cs="Times New Roman"/>
                <w:lang w:val="en-US"/>
              </w:rPr>
              <w:t>culture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B21DFE" w:rsidRDefault="00B21DF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 xml:space="preserve">Fish </w:t>
            </w:r>
            <w:r w:rsidR="00215993" w:rsidRPr="00B21DFE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B21DFE" w:rsidRDefault="00B21DF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Photo-neuroendocrine system in fish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B21DFE" w:rsidRDefault="00B21DF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Effect of environmental factors on fish physiology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B21DFE" w:rsidRDefault="00B21DF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Structure of the pineal gland, melatonin hormone and its secretion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B21DFE" w:rsidRDefault="00B21DF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Melatonin and reproduction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B21DFE" w:rsidRDefault="00B21DF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Photoperiodic manipulations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B21DFE" w:rsidRDefault="00B21DF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Effect of photoperiod on reproduction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B21DFE" w:rsidRDefault="00B21DF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Egg quality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B21DFE" w:rsidRDefault="00B21DF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Effect of photoperiod on growth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B21DFE" w:rsidRDefault="00B21DF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Effect of photoperiod on fish health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B21DFE" w:rsidRDefault="00B21DF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Effect of photoperiod on osmoregulation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B21DFE" w:rsidRDefault="00B21DFE" w:rsidP="00B21DFE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Photoperiodic techniques applied in trout culture-I</w:t>
            </w:r>
          </w:p>
        </w:tc>
      </w:tr>
      <w:tr w:rsidR="00E05A63" w:rsidRPr="00B21DFE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B21DFE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DFE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B21DFE" w:rsidRDefault="00B21DFE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B21DFE">
              <w:rPr>
                <w:rFonts w:ascii="Times New Roman" w:hAnsi="Times New Roman" w:cs="Times New Roman"/>
                <w:lang w:val="en-US"/>
              </w:rPr>
              <w:t>Photoperiodic techniques applied in trout culture-I</w:t>
            </w:r>
            <w:r w:rsidRPr="00B21DF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08" w:rsidRDefault="000D0608" w:rsidP="00B52522">
      <w:pPr>
        <w:spacing w:after="0" w:line="240" w:lineRule="auto"/>
      </w:pPr>
      <w:r>
        <w:separator/>
      </w:r>
    </w:p>
  </w:endnote>
  <w:endnote w:type="continuationSeparator" w:id="0">
    <w:p w:rsidR="000D0608" w:rsidRDefault="000D060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B21DFE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08" w:rsidRDefault="000D0608" w:rsidP="00B52522">
      <w:pPr>
        <w:spacing w:after="0" w:line="240" w:lineRule="auto"/>
      </w:pPr>
      <w:r>
        <w:separator/>
      </w:r>
    </w:p>
  </w:footnote>
  <w:footnote w:type="continuationSeparator" w:id="0">
    <w:p w:rsidR="000D0608" w:rsidRDefault="000D060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5D1D"/>
    <w:rsid w:val="0002126D"/>
    <w:rsid w:val="00043295"/>
    <w:rsid w:val="0007303D"/>
    <w:rsid w:val="000A0063"/>
    <w:rsid w:val="000A4EA2"/>
    <w:rsid w:val="000B6291"/>
    <w:rsid w:val="000D0608"/>
    <w:rsid w:val="00143557"/>
    <w:rsid w:val="001677BE"/>
    <w:rsid w:val="00181954"/>
    <w:rsid w:val="001A1058"/>
    <w:rsid w:val="001F471B"/>
    <w:rsid w:val="00215993"/>
    <w:rsid w:val="00217E43"/>
    <w:rsid w:val="002956AF"/>
    <w:rsid w:val="002B4AC4"/>
    <w:rsid w:val="002F5B49"/>
    <w:rsid w:val="0031325E"/>
    <w:rsid w:val="00326854"/>
    <w:rsid w:val="00337C9F"/>
    <w:rsid w:val="004643BF"/>
    <w:rsid w:val="00473B61"/>
    <w:rsid w:val="00474636"/>
    <w:rsid w:val="004761C8"/>
    <w:rsid w:val="00481968"/>
    <w:rsid w:val="004A4161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61A42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21DFE"/>
    <w:rsid w:val="00B52522"/>
    <w:rsid w:val="00B96115"/>
    <w:rsid w:val="00BB29D3"/>
    <w:rsid w:val="00BD0C8D"/>
    <w:rsid w:val="00BD5243"/>
    <w:rsid w:val="00C40AEA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15CE25-8675-4D27-BC79-135ACEC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3</cp:revision>
  <cp:lastPrinted>2019-10-15T08:04:00Z</cp:lastPrinted>
  <dcterms:created xsi:type="dcterms:W3CDTF">2024-03-20T19:50:00Z</dcterms:created>
  <dcterms:modified xsi:type="dcterms:W3CDTF">2024-03-20T19:58:00Z</dcterms:modified>
</cp:coreProperties>
</file>