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2DFFA90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5894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E5758E" w:rsidRPr="00A24A8C" w14:paraId="763C8435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45BA4" w14:textId="167924FD" w:rsidR="00E5758E" w:rsidRPr="00A24A8C" w:rsidRDefault="00E5758E" w:rsidP="00C30D4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1B4C40">
              <w:rPr>
                <w:rFonts w:ascii="Times New Roman" w:hAnsi="Times New Roman" w:cs="Times New Roman"/>
                <w:b/>
              </w:rPr>
              <w:t xml:space="preserve">  İŞL1221 </w:t>
            </w:r>
            <w:r w:rsidR="007869A1">
              <w:rPr>
                <w:rFonts w:ascii="Times New Roman" w:hAnsi="Times New Roman" w:cs="Times New Roman"/>
                <w:b/>
              </w:rPr>
              <w:t xml:space="preserve">/ </w:t>
            </w:r>
            <w:r w:rsidR="008E786B">
              <w:rPr>
                <w:rFonts w:ascii="Times New Roman" w:hAnsi="Times New Roman" w:cs="Times New Roman"/>
                <w:b/>
              </w:rPr>
              <w:t>İNSAN KAYNAKLARI YÖNETİMİ</w:t>
            </w:r>
          </w:p>
        </w:tc>
      </w:tr>
      <w:tr w:rsidR="00A24A8C" w:rsidRPr="00A24A8C" w14:paraId="17AB2B23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AA8D919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D4085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4DC0D6C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FC6D6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3FEE655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4D72EC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29A73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EFFA6B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0AAAE5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F00C5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2A1718D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31FB2E9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021F7C3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CEC650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63ED8A3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ADCB02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6F5D76B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FA13CE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5694B65C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CA2ABD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27A8286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14:paraId="7923FA6B" w14:textId="4F511FF5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14:paraId="744AE1BD" w14:textId="7643CAB3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7C30E10" w14:textId="21C426EC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0FF6624" w14:textId="6CEAD327" w:rsidR="00A24A8C" w:rsidRPr="00A24A8C" w:rsidRDefault="00A73C3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14:paraId="30FE1CF7" w14:textId="41062DBA" w:rsidR="00A24A8C" w:rsidRPr="00A24A8C" w:rsidRDefault="006F071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1FA9F7D0" w14:textId="17BA7BA5" w:rsidR="00A24A8C" w:rsidRPr="00A24A8C" w:rsidRDefault="008E786B" w:rsidP="008E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Seçmeli</w:t>
            </w:r>
          </w:p>
        </w:tc>
      </w:tr>
      <w:tr w:rsidR="00A24A8C" w:rsidRPr="00A24A8C" w14:paraId="6C587A70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224D2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9A93B6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369B480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95E185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49D8B2F9" w14:textId="32440811" w:rsidR="00A24A8C" w:rsidRPr="00A24A8C" w:rsidRDefault="008E786B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="00F47C6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Abdulsemet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YAMAN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215A50D" w14:textId="2D601F7E" w:rsidR="00A24A8C" w:rsidRPr="008E786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F071B">
              <w:rPr>
                <w:rFonts w:ascii="Times New Roman" w:hAnsi="Times New Roman" w:cs="Times New Roman"/>
                <w:b/>
              </w:rPr>
              <w:t xml:space="preserve"> </w:t>
            </w:r>
            <w:r w:rsidR="008E786B">
              <w:rPr>
                <w:rFonts w:ascii="Times New Roman" w:hAnsi="Times New Roman" w:cs="Times New Roman"/>
                <w:b/>
              </w:rPr>
              <w:t>abdulsemetyaman</w:t>
            </w:r>
            <w:proofErr w:type="gramEnd"/>
            <w:r w:rsidR="008E786B">
              <w:rPr>
                <w:rFonts w:ascii="Times New Roman" w:hAnsi="Times New Roman" w:cs="Times New Roman"/>
                <w:b/>
              </w:rPr>
              <w:t>@munzur.edu.tr</w:t>
            </w:r>
          </w:p>
        </w:tc>
      </w:tr>
      <w:tr w:rsidR="00A24A8C" w:rsidRPr="00A24A8C" w14:paraId="5D0093A3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93E3EA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3F5A62B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1F486E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CE7359D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0F9C9E56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A2CB89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20B36E86" w14:textId="6789E5DD" w:rsidR="00A24A8C" w:rsidRPr="00A24A8C" w:rsidRDefault="008E786B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4C40">
              <w:rPr>
                <w:rFonts w:ascii="Times New Roman" w:hAnsi="Times New Roman" w:cs="Times New Roman"/>
              </w:rPr>
              <w:t>. Yıl / 5</w:t>
            </w:r>
            <w:r w:rsidR="004330DB">
              <w:rPr>
                <w:rFonts w:ascii="Times New Roman" w:hAnsi="Times New Roman" w:cs="Times New Roman"/>
              </w:rPr>
              <w:t>. Dönem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EA3DE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DF014C2" w14:textId="77777777" w:rsidTr="005F0BE1">
        <w:trPr>
          <w:trHeight w:val="114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673130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7AE89FB" w14:textId="3D42C94B" w:rsidR="00A24A8C" w:rsidRPr="00A24A8C" w:rsidRDefault="008E786B" w:rsidP="00433247">
            <w:pPr>
              <w:jc w:val="both"/>
              <w:rPr>
                <w:rFonts w:ascii="Times New Roman" w:hAnsi="Times New Roman" w:cs="Times New Roman"/>
              </w:rPr>
            </w:pPr>
            <w:r w:rsidRPr="008E786B">
              <w:rPr>
                <w:rFonts w:ascii="Times New Roman" w:hAnsi="Times New Roman" w:cs="Times New Roman"/>
              </w:rPr>
              <w:t>İnsan Kaynakları Yönetimi'nin önemli fonksiyonlarından biri olan İnsan Kaynakları Planlamasını daha ayrıntılı olarak anlatmak ve bu fonksiyonun işletme yönetimi açısından önemini vurgulamak. Bu ders ile öğrenciye; iş güvenliğini sağlamak için gerekli olan yeterliklerinin kazandırılması amaçlanmaktadır.</w:t>
            </w:r>
          </w:p>
        </w:tc>
      </w:tr>
      <w:tr w:rsidR="00A24A8C" w:rsidRPr="00A24A8C" w14:paraId="41F179FA" w14:textId="77777777" w:rsidTr="006F7953">
        <w:trPr>
          <w:trHeight w:val="256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E59479F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21D5CE1" w14:textId="77777777" w:rsidR="00A24A8C" w:rsidRPr="00E5758E" w:rsidRDefault="00A24A8C" w:rsidP="00E5758E">
            <w:pPr>
              <w:ind w:left="-43"/>
              <w:jc w:val="both"/>
              <w:rPr>
                <w:rFonts w:ascii="Times New Roman" w:hAnsi="Times New Roman" w:cs="Times New Roman"/>
              </w:rPr>
            </w:pPr>
          </w:p>
          <w:p w14:paraId="0B80ED79" w14:textId="77777777" w:rsidR="00A24A8C" w:rsidRDefault="00A24A8C" w:rsidP="00E5758E"/>
          <w:p w14:paraId="36150031" w14:textId="77777777" w:rsidR="00A24A8C" w:rsidRDefault="00A24A8C" w:rsidP="00E5758E">
            <w:pPr>
              <w:tabs>
                <w:tab w:val="left" w:pos="930"/>
              </w:tabs>
            </w:pPr>
          </w:p>
          <w:p w14:paraId="5EB53623" w14:textId="77777777" w:rsidR="00A24A8C" w:rsidRDefault="00A24A8C" w:rsidP="00E5758E">
            <w:pPr>
              <w:tabs>
                <w:tab w:val="left" w:pos="930"/>
              </w:tabs>
            </w:pPr>
          </w:p>
          <w:p w14:paraId="110DE461" w14:textId="68B48EC9" w:rsidR="00A24A8C" w:rsidRPr="00940AE5" w:rsidRDefault="004744D4" w:rsidP="00940AE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Bu derste </w:t>
            </w:r>
            <w:r w:rsidRPr="004744D4">
              <w:rPr>
                <w:rFonts w:ascii="Times New Roman" w:hAnsi="Times New Roman" w:cs="Times New Roman"/>
                <w:color w:val="000000" w:themeColor="text1"/>
              </w:rPr>
              <w:t xml:space="preserve">İnsan kaynakları yöneticilerinin, yönetebilmeleri için gerekli olan becerileri kazandırmanın yanı sıra bu alanda ihtiyaç duyulan </w:t>
            </w:r>
            <w:proofErr w:type="spellStart"/>
            <w:r w:rsidRPr="004744D4">
              <w:rPr>
                <w:rFonts w:ascii="Times New Roman" w:hAnsi="Times New Roman" w:cs="Times New Roman"/>
                <w:color w:val="000000" w:themeColor="text1"/>
              </w:rPr>
              <w:t>profesyonal</w:t>
            </w:r>
            <w:proofErr w:type="spellEnd"/>
            <w:r w:rsidRPr="004744D4">
              <w:rPr>
                <w:rFonts w:ascii="Times New Roman" w:hAnsi="Times New Roman" w:cs="Times New Roman"/>
                <w:color w:val="000000" w:themeColor="text1"/>
              </w:rPr>
              <w:t xml:space="preserve"> uzmanlar yetiştirmektir.</w:t>
            </w:r>
          </w:p>
          <w:p w14:paraId="5CFF1C67" w14:textId="77777777" w:rsidR="00A24A8C" w:rsidRPr="00A24A8C" w:rsidRDefault="00A24A8C" w:rsidP="00E5758E">
            <w:pPr>
              <w:tabs>
                <w:tab w:val="left" w:pos="930"/>
              </w:tabs>
            </w:pPr>
          </w:p>
        </w:tc>
      </w:tr>
      <w:tr w:rsidR="00A24A8C" w:rsidRPr="00A24A8C" w14:paraId="50ADD2AA" w14:textId="77777777" w:rsidTr="005F0BE1">
        <w:trPr>
          <w:trHeight w:val="4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E14E8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7DA998F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İnsan kaynakları ve personel kavramlarını ve İnsan Kaynakları Yönetimini açıklayabilecektir.</w:t>
            </w:r>
          </w:p>
          <w:p w14:paraId="353EF64C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44D4">
              <w:rPr>
                <w:rFonts w:ascii="Times New Roman" w:hAnsi="Times New Roman" w:cs="Times New Roman"/>
              </w:rPr>
              <w:t>İKY’nin</w:t>
            </w:r>
            <w:proofErr w:type="spellEnd"/>
            <w:r w:rsidRPr="004744D4">
              <w:rPr>
                <w:rFonts w:ascii="Times New Roman" w:hAnsi="Times New Roman" w:cs="Times New Roman"/>
              </w:rPr>
              <w:t xml:space="preserve"> tanımını yapar ve tarihsel gelişim sürecini anlar.</w:t>
            </w:r>
          </w:p>
          <w:p w14:paraId="5C640659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İKY ve Personel Yönetimi arasındaki farkları kavrar.</w:t>
            </w:r>
          </w:p>
          <w:p w14:paraId="672A307B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44D4">
              <w:rPr>
                <w:rFonts w:ascii="Times New Roman" w:hAnsi="Times New Roman" w:cs="Times New Roman"/>
              </w:rPr>
              <w:t>İKY’nin</w:t>
            </w:r>
            <w:proofErr w:type="spellEnd"/>
            <w:r w:rsidRPr="004744D4">
              <w:rPr>
                <w:rFonts w:ascii="Times New Roman" w:hAnsi="Times New Roman" w:cs="Times New Roman"/>
              </w:rPr>
              <w:t xml:space="preserve"> temel faaliyet alanlarını anlar.</w:t>
            </w:r>
          </w:p>
          <w:p w14:paraId="134455BF" w14:textId="77777777" w:rsidR="008F1DF9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44D4">
              <w:rPr>
                <w:rFonts w:ascii="Times New Roman" w:hAnsi="Times New Roman" w:cs="Times New Roman"/>
              </w:rPr>
              <w:t>İKY’nin</w:t>
            </w:r>
            <w:proofErr w:type="spellEnd"/>
            <w:r w:rsidRPr="004744D4">
              <w:rPr>
                <w:rFonts w:ascii="Times New Roman" w:hAnsi="Times New Roman" w:cs="Times New Roman"/>
              </w:rPr>
              <w:t xml:space="preserve"> işlevlerini kavrar</w:t>
            </w:r>
          </w:p>
          <w:p w14:paraId="2A547991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İnsan Kaynaklarının elde edilmesi esaslarını kavrar.</w:t>
            </w:r>
          </w:p>
          <w:p w14:paraId="755C8C25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Personel bulma sürecini anlar.</w:t>
            </w:r>
          </w:p>
          <w:p w14:paraId="1D64C3E2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Personel seçme sürecini kavrar.</w:t>
            </w:r>
          </w:p>
          <w:p w14:paraId="5A657EE7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Personel yerleştirme esaslarını ifade edebilir.</w:t>
            </w:r>
          </w:p>
          <w:p w14:paraId="703293DF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44D4">
              <w:rPr>
                <w:rFonts w:ascii="Times New Roman" w:hAnsi="Times New Roman" w:cs="Times New Roman"/>
              </w:rPr>
              <w:t>İK’nın</w:t>
            </w:r>
            <w:proofErr w:type="spellEnd"/>
            <w:r w:rsidRPr="004744D4">
              <w:rPr>
                <w:rFonts w:ascii="Times New Roman" w:hAnsi="Times New Roman" w:cs="Times New Roman"/>
              </w:rPr>
              <w:t xml:space="preserve"> elde tutulmasında gerekli olan işlevleri kavrar.</w:t>
            </w:r>
          </w:p>
          <w:p w14:paraId="779DCCD8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İK eğitiminin ve geliştirilmesinin kavranması</w:t>
            </w:r>
          </w:p>
          <w:p w14:paraId="5610FF0E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İK ödüllendirme esaslarının kavranması</w:t>
            </w:r>
          </w:p>
          <w:p w14:paraId="0830F642" w14:textId="77777777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İK ücretlendirme esaslarının kavranması</w:t>
            </w:r>
          </w:p>
          <w:p w14:paraId="498D66CE" w14:textId="65159639" w:rsidR="004744D4" w:rsidRPr="004744D4" w:rsidRDefault="004744D4" w:rsidP="004744D4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4744D4">
              <w:rPr>
                <w:rFonts w:ascii="Times New Roman" w:hAnsi="Times New Roman" w:cs="Times New Roman"/>
              </w:rPr>
              <w:t>İK güvenlik ve sağlık ve sendikal ilişkilerin kavranması</w:t>
            </w:r>
          </w:p>
        </w:tc>
      </w:tr>
      <w:tr w:rsidR="00A24A8C" w:rsidRPr="00A24A8C" w14:paraId="71C9B7FA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2087237" w14:textId="65A642E2" w:rsidR="00A24A8C" w:rsidRPr="00A24A8C" w:rsidRDefault="00A24A8C" w:rsidP="002B6B11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lastRenderedPageBreak/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50069BA" w14:textId="77777777" w:rsidR="00D605AD" w:rsidRPr="00717348" w:rsidRDefault="00D605AD" w:rsidP="00CB214D">
            <w:pPr>
              <w:jc w:val="both"/>
              <w:rPr>
                <w:rFonts w:ascii="Times New Roman" w:hAnsi="Times New Roman" w:cs="Times New Roman"/>
              </w:rPr>
            </w:pPr>
          </w:p>
          <w:p w14:paraId="1912656D" w14:textId="2C983141" w:rsidR="00812E58" w:rsidRPr="002B6B11" w:rsidRDefault="002B6B11" w:rsidP="002B6B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Yönetimi,(2020) Anadolu Üniversitesi Yayınları. Eskişehir</w:t>
            </w:r>
            <w:r w:rsidR="00812E58" w:rsidRPr="002B6B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A8C" w:rsidRPr="00A24A8C" w14:paraId="6292B36C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2A3D73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3903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4C40CC9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6CF5E704" w14:textId="28068314" w:rsidR="00A24A8C" w:rsidRDefault="0031607C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  <w:p w14:paraId="30AC71B3" w14:textId="77777777"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BCF96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629AEAA6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62975B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E053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A959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901A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0D7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1DC66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35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3A3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E30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9E2EF58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204CE5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FBD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905E981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C8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5417E7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C9DF3B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47AB7BE8" w14:textId="77777777" w:rsidTr="00033950">
        <w:trPr>
          <w:trHeight w:val="1139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28CD3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4560BA0" w14:textId="77777777" w:rsidR="00A24A8C" w:rsidRPr="000B3F88" w:rsidRDefault="00A24A8C" w:rsidP="00033950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408E5FF" w14:textId="0DADAFFB" w:rsidR="00A24A8C" w:rsidRPr="00033950" w:rsidRDefault="00033950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46C3EA2" w14:textId="214BA6CE" w:rsidR="00A24A8C" w:rsidRPr="00033950" w:rsidRDefault="00033950" w:rsidP="0003395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14:paraId="1763D6A3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87DAC7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84F5CE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D34E" w14:textId="77777777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5C331DB1" w14:textId="5B44F7F7" w:rsidR="00A24A8C" w:rsidRPr="00033950" w:rsidRDefault="00033950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006FEA5" w14:textId="4CCDC93B" w:rsidR="00A24A8C" w:rsidRPr="00033950" w:rsidRDefault="00033950" w:rsidP="000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5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14:paraId="37ADD38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DE4C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42AE2F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7941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C181D5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1B480AA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C52967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643B69" w14:textId="03B8A0E6" w:rsidR="00A24A8C" w:rsidRPr="00775D91" w:rsidRDefault="004744D4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D4">
              <w:rPr>
                <w:rFonts w:ascii="Times New Roman" w:hAnsi="Times New Roman" w:cs="Times New Roman"/>
                <w:sz w:val="24"/>
                <w:szCs w:val="24"/>
              </w:rPr>
              <w:t>İnsan Kaynakları Yönetiminin Tanımı, Önemi, Kapsamı, İşlevleri ve Personel Yönetimi ile Karşılaştırılması</w:t>
            </w:r>
          </w:p>
        </w:tc>
      </w:tr>
      <w:tr w:rsidR="008B346C" w:rsidRPr="000B3F88" w14:paraId="08D603F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5CE7F64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DF9F26C" w14:textId="19179264" w:rsidR="008B346C" w:rsidRPr="00775D91" w:rsidRDefault="0077187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İKY Anlayışının Gelişimi</w:t>
            </w:r>
          </w:p>
        </w:tc>
      </w:tr>
      <w:tr w:rsidR="008B346C" w:rsidRPr="000B3F88" w14:paraId="4AFD5098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561B47B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557F30" w14:textId="244326D9" w:rsidR="008B346C" w:rsidRPr="00775D91" w:rsidRDefault="0077187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İş Analizi, Tanımları ve Gerekleri</w:t>
            </w:r>
          </w:p>
        </w:tc>
      </w:tr>
      <w:tr w:rsidR="008B346C" w:rsidRPr="000B3F88" w14:paraId="785317E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309B03B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BABF8B" w14:textId="20BC997D" w:rsidR="008B346C" w:rsidRPr="00775D91" w:rsidRDefault="0077187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Planlanması</w:t>
            </w:r>
          </w:p>
        </w:tc>
      </w:tr>
      <w:tr w:rsidR="008B346C" w:rsidRPr="000B3F88" w14:paraId="0975542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6C9D689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8380DC7" w14:textId="1BF8FCAE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Bulma, Seçme, Yerleştirme ve Eğitim ve Geliştirme</w:t>
            </w:r>
          </w:p>
        </w:tc>
      </w:tr>
      <w:tr w:rsidR="008B346C" w:rsidRPr="000B3F88" w14:paraId="42D5A73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291861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992963" w14:textId="627E5168" w:rsidR="008B346C" w:rsidRPr="00775D91" w:rsidRDefault="0077187B" w:rsidP="00775D91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Kariyer Yönetimi</w:t>
            </w:r>
          </w:p>
        </w:tc>
      </w:tr>
      <w:tr w:rsidR="008B346C" w:rsidRPr="000B3F88" w14:paraId="79B92580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97D94B2" w14:textId="77777777" w:rsidR="008B346C" w:rsidRPr="000B3F88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1BE39B9" w14:textId="0C09D9EE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Performans Değerlemesi</w:t>
            </w:r>
          </w:p>
        </w:tc>
      </w:tr>
      <w:tr w:rsidR="008B346C" w:rsidRPr="000B3F88" w14:paraId="7BFF0EA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E0A1A7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AA661B5" w14:textId="1A8699C5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Ücret Yönetimi</w:t>
            </w:r>
          </w:p>
        </w:tc>
      </w:tr>
      <w:tr w:rsidR="008B346C" w:rsidRPr="000B3F88" w14:paraId="6637F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2E21BD3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522A92" w14:textId="3A307AA1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İş Değerlemesi</w:t>
            </w:r>
          </w:p>
        </w:tc>
      </w:tr>
      <w:tr w:rsidR="008B346C" w:rsidRPr="000B3F88" w14:paraId="23F09E91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B0D2204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1DE9B18" w14:textId="3D024790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ve disiplin</w:t>
            </w:r>
          </w:p>
        </w:tc>
      </w:tr>
      <w:tr w:rsidR="008B346C" w:rsidRPr="000B3F88" w14:paraId="59BF6CB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0FFF904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700EE36" w14:textId="2ECD6FDD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Yönetiminde Motivasyo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B346C" w:rsidRPr="000B3F88" w14:paraId="480A9714" w14:textId="77777777" w:rsidTr="00CB214D">
        <w:trPr>
          <w:trHeight w:val="307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FB9FC20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D0A1D16" w14:textId="76EEE76C" w:rsidR="008B346C" w:rsidRPr="00775D91" w:rsidRDefault="0077187B" w:rsidP="0077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Yönetiminde Motivasyon</w:t>
            </w:r>
          </w:p>
        </w:tc>
      </w:tr>
      <w:tr w:rsidR="008B346C" w:rsidRPr="000B3F88" w14:paraId="1708BD7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952BC0C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04F3C5" w14:textId="4EAF87BD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 xml:space="preserve">İnsan Kaynakları </w:t>
            </w:r>
            <w:proofErr w:type="spellStart"/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Yönetimindeiletişim</w:t>
            </w:r>
            <w:proofErr w:type="spellEnd"/>
          </w:p>
        </w:tc>
      </w:tr>
      <w:tr w:rsidR="008B346C" w:rsidRPr="000B3F88" w14:paraId="0AE23A16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5A0D9F" w14:textId="77777777" w:rsidR="008B346C" w:rsidRDefault="008B346C" w:rsidP="008B346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AC962DB" w14:textId="56CA147B" w:rsidR="008B346C" w:rsidRPr="00775D91" w:rsidRDefault="0077187B" w:rsidP="0077187B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B">
              <w:rPr>
                <w:rFonts w:ascii="Times New Roman" w:hAnsi="Times New Roman" w:cs="Times New Roman"/>
                <w:sz w:val="24"/>
                <w:szCs w:val="24"/>
              </w:rPr>
              <w:t>İnsan Kaynakları Yönetiminde Liderlik</w:t>
            </w:r>
          </w:p>
        </w:tc>
      </w:tr>
    </w:tbl>
    <w:p w14:paraId="78CFA58F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E8F2" w14:textId="77777777" w:rsidR="003F687C" w:rsidRDefault="003F687C" w:rsidP="00B52522">
      <w:pPr>
        <w:spacing w:after="0" w:line="240" w:lineRule="auto"/>
      </w:pPr>
      <w:r>
        <w:separator/>
      </w:r>
    </w:p>
  </w:endnote>
  <w:endnote w:type="continuationSeparator" w:id="0">
    <w:p w14:paraId="11ACBA5F" w14:textId="77777777" w:rsidR="003F687C" w:rsidRDefault="003F687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40B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20FBDE2" w14:textId="77777777" w:rsidTr="00E5758E">
      <w:trPr>
        <w:trHeight w:val="311"/>
      </w:trPr>
      <w:tc>
        <w:tcPr>
          <w:tcW w:w="11058" w:type="dxa"/>
          <w:vAlign w:val="center"/>
        </w:tcPr>
        <w:p w14:paraId="1C27E884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6C349854" w14:textId="77777777" w:rsidTr="00E5758E">
      <w:tc>
        <w:tcPr>
          <w:tcW w:w="11058" w:type="dxa"/>
          <w:vAlign w:val="center"/>
        </w:tcPr>
        <w:p w14:paraId="70F46E33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7118BC24" w14:textId="77777777" w:rsidTr="00A11C63">
      <w:tc>
        <w:tcPr>
          <w:tcW w:w="11058" w:type="dxa"/>
          <w:vAlign w:val="center"/>
        </w:tcPr>
        <w:p w14:paraId="38C4CDD2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5CF69C86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78F4" w14:textId="77777777" w:rsidR="003F687C" w:rsidRDefault="003F687C" w:rsidP="00B52522">
      <w:pPr>
        <w:spacing w:after="0" w:line="240" w:lineRule="auto"/>
      </w:pPr>
      <w:r>
        <w:separator/>
      </w:r>
    </w:p>
  </w:footnote>
  <w:footnote w:type="continuationSeparator" w:id="0">
    <w:p w14:paraId="1F8D8A73" w14:textId="77777777" w:rsidR="003F687C" w:rsidRDefault="003F687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57AF7C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73D0721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4E4429D7" wp14:editId="2805F94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B47497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8DB2BB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B289CC9" w14:textId="77777777" w:rsidR="00B128C3" w:rsidRDefault="00C708F2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6013C9A6" w14:textId="77777777" w:rsidR="00C708F2" w:rsidRPr="00C708F2" w:rsidRDefault="00C708F2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22BBE18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32881E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40D2775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24777BE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2FE1"/>
    <w:multiLevelType w:val="hybridMultilevel"/>
    <w:tmpl w:val="263ACA68"/>
    <w:lvl w:ilvl="0" w:tplc="041F000F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7" w:hanging="360"/>
      </w:pPr>
    </w:lvl>
    <w:lvl w:ilvl="2" w:tplc="041F001B" w:tentative="1">
      <w:start w:val="1"/>
      <w:numFmt w:val="lowerRoman"/>
      <w:lvlText w:val="%3."/>
      <w:lvlJc w:val="right"/>
      <w:pPr>
        <w:ind w:left="1757" w:hanging="180"/>
      </w:pPr>
    </w:lvl>
    <w:lvl w:ilvl="3" w:tplc="041F000F" w:tentative="1">
      <w:start w:val="1"/>
      <w:numFmt w:val="decimal"/>
      <w:lvlText w:val="%4."/>
      <w:lvlJc w:val="left"/>
      <w:pPr>
        <w:ind w:left="2477" w:hanging="360"/>
      </w:pPr>
    </w:lvl>
    <w:lvl w:ilvl="4" w:tplc="041F0019" w:tentative="1">
      <w:start w:val="1"/>
      <w:numFmt w:val="lowerLetter"/>
      <w:lvlText w:val="%5."/>
      <w:lvlJc w:val="left"/>
      <w:pPr>
        <w:ind w:left="3197" w:hanging="360"/>
      </w:pPr>
    </w:lvl>
    <w:lvl w:ilvl="5" w:tplc="041F001B" w:tentative="1">
      <w:start w:val="1"/>
      <w:numFmt w:val="lowerRoman"/>
      <w:lvlText w:val="%6."/>
      <w:lvlJc w:val="right"/>
      <w:pPr>
        <w:ind w:left="3917" w:hanging="180"/>
      </w:pPr>
    </w:lvl>
    <w:lvl w:ilvl="6" w:tplc="041F000F" w:tentative="1">
      <w:start w:val="1"/>
      <w:numFmt w:val="decimal"/>
      <w:lvlText w:val="%7."/>
      <w:lvlJc w:val="left"/>
      <w:pPr>
        <w:ind w:left="4637" w:hanging="360"/>
      </w:pPr>
    </w:lvl>
    <w:lvl w:ilvl="7" w:tplc="041F0019" w:tentative="1">
      <w:start w:val="1"/>
      <w:numFmt w:val="lowerLetter"/>
      <w:lvlText w:val="%8."/>
      <w:lvlJc w:val="left"/>
      <w:pPr>
        <w:ind w:left="5357" w:hanging="360"/>
      </w:pPr>
    </w:lvl>
    <w:lvl w:ilvl="8" w:tplc="041F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81870"/>
    <w:multiLevelType w:val="hybridMultilevel"/>
    <w:tmpl w:val="5792E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9E8"/>
    <w:multiLevelType w:val="hybridMultilevel"/>
    <w:tmpl w:val="31AC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32F2"/>
    <w:rsid w:val="000231ED"/>
    <w:rsid w:val="00033950"/>
    <w:rsid w:val="00043295"/>
    <w:rsid w:val="00046D90"/>
    <w:rsid w:val="0007303D"/>
    <w:rsid w:val="00074726"/>
    <w:rsid w:val="000A0063"/>
    <w:rsid w:val="000B6291"/>
    <w:rsid w:val="000D1552"/>
    <w:rsid w:val="00143557"/>
    <w:rsid w:val="00144886"/>
    <w:rsid w:val="001677BE"/>
    <w:rsid w:val="00181954"/>
    <w:rsid w:val="001A1058"/>
    <w:rsid w:val="001A783F"/>
    <w:rsid w:val="001B4C40"/>
    <w:rsid w:val="001D1BC3"/>
    <w:rsid w:val="001F471B"/>
    <w:rsid w:val="00227F5F"/>
    <w:rsid w:val="002956AF"/>
    <w:rsid w:val="002B4AC4"/>
    <w:rsid w:val="002B6B11"/>
    <w:rsid w:val="002C0BEC"/>
    <w:rsid w:val="0031325E"/>
    <w:rsid w:val="0031607C"/>
    <w:rsid w:val="0037325F"/>
    <w:rsid w:val="003B7BFC"/>
    <w:rsid w:val="003F687C"/>
    <w:rsid w:val="004276FD"/>
    <w:rsid w:val="004330DB"/>
    <w:rsid w:val="00433247"/>
    <w:rsid w:val="00433609"/>
    <w:rsid w:val="004343C4"/>
    <w:rsid w:val="0044340A"/>
    <w:rsid w:val="004643BF"/>
    <w:rsid w:val="00470922"/>
    <w:rsid w:val="004744D4"/>
    <w:rsid w:val="00474636"/>
    <w:rsid w:val="004761C8"/>
    <w:rsid w:val="004C4FF0"/>
    <w:rsid w:val="004E64B3"/>
    <w:rsid w:val="004F348E"/>
    <w:rsid w:val="00507067"/>
    <w:rsid w:val="00535382"/>
    <w:rsid w:val="00542693"/>
    <w:rsid w:val="00545CC9"/>
    <w:rsid w:val="005523D3"/>
    <w:rsid w:val="00560B96"/>
    <w:rsid w:val="005637E9"/>
    <w:rsid w:val="005B5D63"/>
    <w:rsid w:val="005D1BD2"/>
    <w:rsid w:val="005E3877"/>
    <w:rsid w:val="005F0BE1"/>
    <w:rsid w:val="00620FE4"/>
    <w:rsid w:val="00630B02"/>
    <w:rsid w:val="00643091"/>
    <w:rsid w:val="00657683"/>
    <w:rsid w:val="00677298"/>
    <w:rsid w:val="006F071B"/>
    <w:rsid w:val="006F7953"/>
    <w:rsid w:val="006F7B63"/>
    <w:rsid w:val="007009AB"/>
    <w:rsid w:val="00706B44"/>
    <w:rsid w:val="00717348"/>
    <w:rsid w:val="007705B5"/>
    <w:rsid w:val="0077187B"/>
    <w:rsid w:val="00775D91"/>
    <w:rsid w:val="00782B09"/>
    <w:rsid w:val="007869A1"/>
    <w:rsid w:val="007A060A"/>
    <w:rsid w:val="007C0110"/>
    <w:rsid w:val="007F2CE8"/>
    <w:rsid w:val="00812E58"/>
    <w:rsid w:val="00841C58"/>
    <w:rsid w:val="00842A9C"/>
    <w:rsid w:val="008446C5"/>
    <w:rsid w:val="00847FBC"/>
    <w:rsid w:val="008609B1"/>
    <w:rsid w:val="00862265"/>
    <w:rsid w:val="0089644A"/>
    <w:rsid w:val="008977F2"/>
    <w:rsid w:val="008B346C"/>
    <w:rsid w:val="008C1A62"/>
    <w:rsid w:val="008C1C9F"/>
    <w:rsid w:val="008C4207"/>
    <w:rsid w:val="008C4878"/>
    <w:rsid w:val="008D48C2"/>
    <w:rsid w:val="008E786B"/>
    <w:rsid w:val="008F1DF9"/>
    <w:rsid w:val="00923A85"/>
    <w:rsid w:val="00927FB2"/>
    <w:rsid w:val="00933EA6"/>
    <w:rsid w:val="00940AE5"/>
    <w:rsid w:val="00966C01"/>
    <w:rsid w:val="009B0873"/>
    <w:rsid w:val="009B27C9"/>
    <w:rsid w:val="009D144A"/>
    <w:rsid w:val="009E0452"/>
    <w:rsid w:val="009E67CD"/>
    <w:rsid w:val="00A06628"/>
    <w:rsid w:val="00A11C63"/>
    <w:rsid w:val="00A24A8C"/>
    <w:rsid w:val="00A565CB"/>
    <w:rsid w:val="00A7080F"/>
    <w:rsid w:val="00A73C3D"/>
    <w:rsid w:val="00A843E9"/>
    <w:rsid w:val="00A94100"/>
    <w:rsid w:val="00AD6C09"/>
    <w:rsid w:val="00B128C3"/>
    <w:rsid w:val="00B2404B"/>
    <w:rsid w:val="00B3284A"/>
    <w:rsid w:val="00B36FF0"/>
    <w:rsid w:val="00B41FB1"/>
    <w:rsid w:val="00B52522"/>
    <w:rsid w:val="00B96115"/>
    <w:rsid w:val="00BB29D3"/>
    <w:rsid w:val="00BD0C8D"/>
    <w:rsid w:val="00BD5243"/>
    <w:rsid w:val="00BF31B6"/>
    <w:rsid w:val="00C00768"/>
    <w:rsid w:val="00C30D42"/>
    <w:rsid w:val="00C708F2"/>
    <w:rsid w:val="00C81704"/>
    <w:rsid w:val="00CB214D"/>
    <w:rsid w:val="00CC1217"/>
    <w:rsid w:val="00CE3FF0"/>
    <w:rsid w:val="00D049FD"/>
    <w:rsid w:val="00D50857"/>
    <w:rsid w:val="00D605AD"/>
    <w:rsid w:val="00DA3D1B"/>
    <w:rsid w:val="00DC2EFD"/>
    <w:rsid w:val="00E24A44"/>
    <w:rsid w:val="00E336AF"/>
    <w:rsid w:val="00E45383"/>
    <w:rsid w:val="00E461BF"/>
    <w:rsid w:val="00E5758E"/>
    <w:rsid w:val="00EA3FC0"/>
    <w:rsid w:val="00EA480C"/>
    <w:rsid w:val="00F255A2"/>
    <w:rsid w:val="00F3351F"/>
    <w:rsid w:val="00F33B4B"/>
    <w:rsid w:val="00F47C66"/>
    <w:rsid w:val="00F71837"/>
    <w:rsid w:val="00F800DF"/>
    <w:rsid w:val="00F86824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BD49E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5</cp:revision>
  <cp:lastPrinted>2024-09-25T09:46:00Z</cp:lastPrinted>
  <dcterms:created xsi:type="dcterms:W3CDTF">2024-10-28T15:59:00Z</dcterms:created>
  <dcterms:modified xsi:type="dcterms:W3CDTF">2024-10-29T06:56:00Z</dcterms:modified>
</cp:coreProperties>
</file>