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38" w:rsidRDefault="00EC6E70">
      <w:pPr>
        <w:pStyle w:val="GvdeMetni"/>
      </w:pPr>
      <w:r>
        <w:t>MUNZUR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TUNCELİ</w:t>
      </w:r>
      <w:r>
        <w:rPr>
          <w:spacing w:val="-2"/>
        </w:rPr>
        <w:t xml:space="preserve"> </w:t>
      </w:r>
      <w:r>
        <w:t>MYO</w:t>
      </w:r>
      <w:r>
        <w:rPr>
          <w:spacing w:val="-2"/>
        </w:rPr>
        <w:t xml:space="preserve"> </w:t>
      </w:r>
      <w:r>
        <w:t>2025-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rPr>
          <w:spacing w:val="-2"/>
        </w:rPr>
        <w:t>YARIYILI</w:t>
      </w:r>
    </w:p>
    <w:p w:rsidR="00210838" w:rsidRDefault="00693D21">
      <w:pPr>
        <w:spacing w:before="1"/>
        <w:ind w:left="2" w:right="2"/>
        <w:jc w:val="center"/>
        <w:rPr>
          <w:b/>
          <w:i/>
          <w:sz w:val="24"/>
        </w:rPr>
      </w:pPr>
      <w:r w:rsidRPr="00693D21">
        <w:rPr>
          <w:b/>
          <w:i/>
          <w:sz w:val="24"/>
        </w:rPr>
        <w:t xml:space="preserve">EVDE HASTA BAKIMI </w:t>
      </w:r>
      <w:r w:rsidR="00EC6E70">
        <w:rPr>
          <w:b/>
          <w:i/>
          <w:sz w:val="24"/>
        </w:rPr>
        <w:t>DERS</w:t>
      </w:r>
      <w:r w:rsidR="00EC6E70">
        <w:rPr>
          <w:b/>
          <w:i/>
          <w:spacing w:val="-4"/>
          <w:sz w:val="24"/>
        </w:rPr>
        <w:t xml:space="preserve"> </w:t>
      </w:r>
      <w:r w:rsidR="00EC6E70">
        <w:rPr>
          <w:b/>
          <w:i/>
          <w:spacing w:val="-2"/>
          <w:sz w:val="24"/>
        </w:rPr>
        <w:t>PROGRAMI</w:t>
      </w: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92"/>
        <w:gridCol w:w="4167"/>
        <w:gridCol w:w="4111"/>
      </w:tblGrid>
      <w:tr w:rsidR="00210838">
        <w:trPr>
          <w:trHeight w:val="277"/>
        </w:trPr>
        <w:tc>
          <w:tcPr>
            <w:tcW w:w="675" w:type="dxa"/>
            <w:shd w:val="clear" w:color="auto" w:fill="D9D9D9"/>
          </w:tcPr>
          <w:p w:rsidR="00210838" w:rsidRDefault="00EC6E7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1392" w:type="dxa"/>
            <w:shd w:val="clear" w:color="auto" w:fill="D9D9D9"/>
          </w:tcPr>
          <w:p w:rsidR="00210838" w:rsidRDefault="00EC6E70">
            <w:pPr>
              <w:pStyle w:val="TableParagraph"/>
              <w:spacing w:before="1" w:line="25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4167" w:type="dxa"/>
            <w:shd w:val="clear" w:color="auto" w:fill="D9D9D9"/>
          </w:tcPr>
          <w:p w:rsidR="00210838" w:rsidRDefault="00693D21" w:rsidP="00693D21">
            <w:pPr>
              <w:pStyle w:val="TableParagraph"/>
              <w:spacing w:before="1" w:line="257" w:lineRule="exact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Evde Hasta Bakımı</w:t>
            </w:r>
            <w:r w:rsidR="00EC6E70">
              <w:rPr>
                <w:b/>
                <w:sz w:val="24"/>
              </w:rPr>
              <w:t xml:space="preserve"> 1. </w:t>
            </w:r>
            <w:r w:rsidR="00EC6E70">
              <w:rPr>
                <w:b/>
                <w:spacing w:val="-4"/>
                <w:sz w:val="24"/>
              </w:rPr>
              <w:t>Sınıf</w:t>
            </w:r>
          </w:p>
        </w:tc>
        <w:tc>
          <w:tcPr>
            <w:tcW w:w="4111" w:type="dxa"/>
            <w:shd w:val="clear" w:color="auto" w:fill="D9D9D9"/>
          </w:tcPr>
          <w:p w:rsidR="00210838" w:rsidRDefault="00693D21">
            <w:pPr>
              <w:pStyle w:val="TableParagraph"/>
              <w:spacing w:before="1" w:line="257" w:lineRule="exact"/>
              <w:ind w:left="674"/>
              <w:rPr>
                <w:b/>
                <w:sz w:val="24"/>
              </w:rPr>
            </w:pPr>
            <w:r w:rsidRPr="00693D21">
              <w:rPr>
                <w:b/>
                <w:sz w:val="24"/>
              </w:rPr>
              <w:t xml:space="preserve">Evde Hasta Bakımı </w:t>
            </w:r>
            <w:r w:rsidR="00EC6E70">
              <w:rPr>
                <w:b/>
                <w:sz w:val="24"/>
              </w:rPr>
              <w:t xml:space="preserve">2. </w:t>
            </w:r>
            <w:r w:rsidR="00EC6E70">
              <w:rPr>
                <w:b/>
                <w:spacing w:val="-2"/>
                <w:sz w:val="24"/>
              </w:rPr>
              <w:t>Sınıf</w:t>
            </w:r>
          </w:p>
        </w:tc>
      </w:tr>
      <w:tr w:rsidR="00210838">
        <w:trPr>
          <w:trHeight w:val="182"/>
        </w:trPr>
        <w:tc>
          <w:tcPr>
            <w:tcW w:w="10345" w:type="dxa"/>
            <w:gridSpan w:val="4"/>
            <w:tcBorders>
              <w:left w:val="nil"/>
              <w:right w:val="nil"/>
            </w:tcBorders>
          </w:tcPr>
          <w:p w:rsidR="00210838" w:rsidRDefault="00210838">
            <w:pPr>
              <w:pStyle w:val="TableParagraph"/>
              <w:rPr>
                <w:sz w:val="12"/>
              </w:rPr>
            </w:pPr>
          </w:p>
        </w:tc>
      </w:tr>
      <w:tr w:rsidR="00210838">
        <w:trPr>
          <w:trHeight w:val="277"/>
        </w:trPr>
        <w:tc>
          <w:tcPr>
            <w:tcW w:w="675" w:type="dxa"/>
            <w:vMerge w:val="restart"/>
            <w:shd w:val="clear" w:color="auto" w:fill="D9D9D9"/>
            <w:textDirection w:val="btLr"/>
          </w:tcPr>
          <w:p w:rsidR="00210838" w:rsidRDefault="00EC6E70">
            <w:pPr>
              <w:pStyle w:val="TableParagraph"/>
              <w:spacing w:before="219"/>
              <w:ind w:left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08.00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08.45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58"/>
              </w:tabs>
              <w:spacing w:before="24"/>
              <w:ind w:right="137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2"/>
              <w:ind w:right="101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167" w:type="dxa"/>
          </w:tcPr>
          <w:p w:rsidR="00210838" w:rsidRDefault="00EC6E70" w:rsidP="00D71A32">
            <w:pPr>
              <w:pStyle w:val="TableParagraph"/>
              <w:tabs>
                <w:tab w:val="left" w:pos="3442"/>
              </w:tabs>
              <w:spacing w:before="2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13.15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spacing w:before="24"/>
              <w:ind w:right="102"/>
              <w:jc w:val="right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70"/>
              </w:tabs>
              <w:spacing w:before="24"/>
              <w:ind w:right="125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14.15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4167" w:type="dxa"/>
          </w:tcPr>
          <w:p w:rsidR="00210838" w:rsidRDefault="00EC6E70" w:rsidP="00D71A32">
            <w:pPr>
              <w:pStyle w:val="TableParagraph"/>
              <w:tabs>
                <w:tab w:val="left" w:pos="3432"/>
              </w:tabs>
              <w:spacing w:before="24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7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15.15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16.15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spacing w:before="22"/>
              <w:ind w:right="99"/>
              <w:jc w:val="right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184"/>
        </w:trPr>
        <w:tc>
          <w:tcPr>
            <w:tcW w:w="10345" w:type="dxa"/>
            <w:gridSpan w:val="4"/>
            <w:tcBorders>
              <w:left w:val="nil"/>
              <w:right w:val="nil"/>
            </w:tcBorders>
          </w:tcPr>
          <w:p w:rsidR="00210838" w:rsidRDefault="00210838">
            <w:pPr>
              <w:pStyle w:val="TableParagraph"/>
              <w:rPr>
                <w:sz w:val="12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 w:val="restart"/>
            <w:shd w:val="clear" w:color="auto" w:fill="D9D9D9"/>
            <w:textDirection w:val="btLr"/>
          </w:tcPr>
          <w:p w:rsidR="00210838" w:rsidRDefault="00EC6E70">
            <w:pPr>
              <w:pStyle w:val="TableParagraph"/>
              <w:spacing w:before="2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84"/>
              </w:tabs>
              <w:spacing w:before="22"/>
              <w:ind w:right="107"/>
              <w:jc w:val="right"/>
              <w:rPr>
                <w:sz w:val="20"/>
              </w:rPr>
            </w:pPr>
          </w:p>
        </w:tc>
      </w:tr>
      <w:tr w:rsidR="00210838">
        <w:trPr>
          <w:trHeight w:val="276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167" w:type="dxa"/>
          </w:tcPr>
          <w:p w:rsidR="00210838" w:rsidRDefault="00EC6E70" w:rsidP="00F96DE2">
            <w:pPr>
              <w:pStyle w:val="TableParagraph"/>
              <w:tabs>
                <w:tab w:val="left" w:pos="3449"/>
              </w:tabs>
              <w:spacing w:before="1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167" w:type="dxa"/>
          </w:tcPr>
          <w:p w:rsidR="00210838" w:rsidRDefault="00F96DE2" w:rsidP="00CB7A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CB7A01">
              <w:rPr>
                <w:sz w:val="20"/>
              </w:rPr>
              <w:t>EHB101</w:t>
            </w:r>
            <w:r>
              <w:rPr>
                <w:sz w:val="20"/>
              </w:rPr>
              <w:t xml:space="preserve"> </w:t>
            </w:r>
            <w:r w:rsidR="00CB7A01">
              <w:rPr>
                <w:sz w:val="20"/>
              </w:rPr>
              <w:t xml:space="preserve"> Aktif</w:t>
            </w:r>
            <w:proofErr w:type="gramEnd"/>
            <w:r w:rsidR="00CB7A01">
              <w:rPr>
                <w:sz w:val="20"/>
              </w:rPr>
              <w:t xml:space="preserve"> Yaşlanma</w:t>
            </w:r>
            <w:r>
              <w:rPr>
                <w:sz w:val="20"/>
              </w:rPr>
              <w:t xml:space="preserve">     </w:t>
            </w:r>
            <w:r w:rsidR="00CB7A01">
              <w:rPr>
                <w:sz w:val="20"/>
              </w:rPr>
              <w:t xml:space="preserve">                    </w:t>
            </w:r>
            <w:r w:rsidR="00CB7A01" w:rsidRPr="00CB7A01">
              <w:rPr>
                <w:sz w:val="20"/>
              </w:rPr>
              <w:t>C-301</w:t>
            </w:r>
            <w:r>
              <w:rPr>
                <w:sz w:val="20"/>
              </w:rPr>
              <w:t xml:space="preserve">            </w:t>
            </w:r>
            <w:r>
              <w:rPr>
                <w:spacing w:val="-2"/>
                <w:sz w:val="20"/>
              </w:rPr>
              <w:t xml:space="preserve">                </w:t>
            </w:r>
            <w:r w:rsidR="008A799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167" w:type="dxa"/>
          </w:tcPr>
          <w:p w:rsidR="00210838" w:rsidRDefault="008C777D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Y. KAPLAN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13.15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167" w:type="dxa"/>
          </w:tcPr>
          <w:p w:rsidR="00210838" w:rsidRDefault="00637C2C" w:rsidP="008C777D">
            <w:pPr>
              <w:pStyle w:val="TableParagraph"/>
              <w:tabs>
                <w:tab w:val="left" w:pos="3454"/>
              </w:tabs>
              <w:spacing w:before="24"/>
              <w:ind w:right="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C777D">
              <w:rPr>
                <w:sz w:val="20"/>
              </w:rPr>
              <w:t>EHB105 Fizyoloji                                     C-301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82"/>
              </w:tabs>
              <w:spacing w:before="24"/>
              <w:ind w:right="113"/>
              <w:jc w:val="right"/>
              <w:rPr>
                <w:sz w:val="20"/>
              </w:rPr>
            </w:pPr>
          </w:p>
        </w:tc>
      </w:tr>
      <w:tr w:rsidR="00210838">
        <w:trPr>
          <w:trHeight w:val="277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14.15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4167" w:type="dxa"/>
          </w:tcPr>
          <w:p w:rsidR="00210838" w:rsidRDefault="008C777D"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Y. ÇAKIR SAHİLLİ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4"/>
              <w:ind w:right="101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15.15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4167" w:type="dxa"/>
          </w:tcPr>
          <w:p w:rsidR="00210838" w:rsidRDefault="008C777D" w:rsidP="008C777D">
            <w:pPr>
              <w:pStyle w:val="TableParagraph"/>
              <w:tabs>
                <w:tab w:val="left" w:pos="3416"/>
              </w:tabs>
              <w:spacing w:before="22"/>
              <w:ind w:right="13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C777D">
              <w:rPr>
                <w:sz w:val="20"/>
              </w:rPr>
              <w:t>EHB107 Kişilerarası İlişkiler                    C-301</w:t>
            </w:r>
            <w:r w:rsidR="00EC6E70">
              <w:rPr>
                <w:sz w:val="20"/>
              </w:rPr>
              <w:tab/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82"/>
              </w:tabs>
              <w:spacing w:before="22"/>
              <w:ind w:right="113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16.15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17.00</w:t>
            </w:r>
          </w:p>
        </w:tc>
        <w:tc>
          <w:tcPr>
            <w:tcW w:w="4167" w:type="dxa"/>
          </w:tcPr>
          <w:p w:rsidR="00210838" w:rsidRDefault="008C777D">
            <w:pPr>
              <w:pStyle w:val="TableParagraph"/>
              <w:spacing w:before="22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E. BARIM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</w:p>
        </w:tc>
      </w:tr>
      <w:tr w:rsidR="00210838">
        <w:trPr>
          <w:trHeight w:val="184"/>
        </w:trPr>
        <w:tc>
          <w:tcPr>
            <w:tcW w:w="10345" w:type="dxa"/>
            <w:gridSpan w:val="4"/>
            <w:tcBorders>
              <w:left w:val="nil"/>
              <w:right w:val="nil"/>
            </w:tcBorders>
          </w:tcPr>
          <w:p w:rsidR="00210838" w:rsidRDefault="00210838">
            <w:pPr>
              <w:pStyle w:val="TableParagraph"/>
              <w:rPr>
                <w:sz w:val="12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 w:val="restart"/>
            <w:shd w:val="clear" w:color="auto" w:fill="D9D9D9"/>
            <w:textDirection w:val="btLr"/>
          </w:tcPr>
          <w:p w:rsidR="00210838" w:rsidRDefault="00EC6E70">
            <w:pPr>
              <w:pStyle w:val="TableParagraph"/>
              <w:spacing w:before="219"/>
              <w:ind w:left="7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167" w:type="dxa"/>
          </w:tcPr>
          <w:p w:rsidR="00210838" w:rsidRDefault="00EF46DE" w:rsidP="00EF46DE">
            <w:pPr>
              <w:pStyle w:val="TableParagraph"/>
              <w:tabs>
                <w:tab w:val="left" w:pos="3408"/>
              </w:tabs>
              <w:spacing w:before="22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 EHB111 Beslenme ilkeleri                          C-301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167" w:type="dxa"/>
          </w:tcPr>
          <w:p w:rsidR="00210838" w:rsidRDefault="00EF46DE" w:rsidP="00EF4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B. OMAÇ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2902"/>
              </w:tabs>
              <w:spacing w:before="22"/>
              <w:ind w:right="120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167" w:type="dxa"/>
          </w:tcPr>
          <w:p w:rsidR="00210838" w:rsidRDefault="00693D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EHB113 Evde Hasta Bakımı İlke ve Uygulamaları (T)                                                              </w:t>
            </w:r>
            <w:r w:rsidR="00637C2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C-301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167" w:type="dxa"/>
          </w:tcPr>
          <w:p w:rsidR="00210838" w:rsidRDefault="00693D21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M. O.  AYHAN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</w:p>
        </w:tc>
      </w:tr>
      <w:tr w:rsidR="00210838">
        <w:trPr>
          <w:trHeight w:val="278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13.15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tabs>
                <w:tab w:val="left" w:pos="3142"/>
              </w:tabs>
              <w:spacing w:before="24"/>
              <w:ind w:right="104"/>
              <w:jc w:val="right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86"/>
              </w:tabs>
              <w:spacing w:before="24"/>
              <w:ind w:right="108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14.15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2"/>
              <w:ind w:right="101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15.15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4167" w:type="dxa"/>
          </w:tcPr>
          <w:p w:rsidR="00210838" w:rsidRDefault="00693D21" w:rsidP="00637C2C">
            <w:pPr>
              <w:pStyle w:val="TableParagraph"/>
              <w:spacing w:before="22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93D21">
              <w:rPr>
                <w:sz w:val="20"/>
              </w:rPr>
              <w:t>EHB113 Evde Hasta Bakımı İlke ve</w:t>
            </w:r>
            <w:r w:rsidR="008A799A">
              <w:rPr>
                <w:sz w:val="20"/>
              </w:rPr>
              <w:t xml:space="preserve"> </w:t>
            </w:r>
            <w:r w:rsidRPr="00693D21">
              <w:rPr>
                <w:sz w:val="20"/>
              </w:rPr>
              <w:t>Uygulamaları</w:t>
            </w:r>
            <w:r>
              <w:rPr>
                <w:sz w:val="20"/>
              </w:rPr>
              <w:t xml:space="preserve"> (U</w:t>
            </w:r>
            <w:r w:rsidRPr="00693D21">
              <w:rPr>
                <w:sz w:val="20"/>
              </w:rPr>
              <w:t>)</w:t>
            </w:r>
            <w:r>
              <w:rPr>
                <w:sz w:val="20"/>
              </w:rPr>
              <w:t xml:space="preserve"> Sağlık Bilimleri Fakültesi Laboratuvarı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16.15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17.00</w:t>
            </w:r>
          </w:p>
        </w:tc>
        <w:tc>
          <w:tcPr>
            <w:tcW w:w="4167" w:type="dxa"/>
          </w:tcPr>
          <w:p w:rsidR="00210838" w:rsidRDefault="00693D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</w:t>
            </w:r>
            <w:r w:rsidRPr="00693D21">
              <w:rPr>
                <w:sz w:val="20"/>
              </w:rPr>
              <w:t>M. O.  AYHAN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13.15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184"/>
        </w:trPr>
        <w:tc>
          <w:tcPr>
            <w:tcW w:w="10345" w:type="dxa"/>
            <w:gridSpan w:val="4"/>
            <w:tcBorders>
              <w:left w:val="nil"/>
              <w:right w:val="nil"/>
            </w:tcBorders>
          </w:tcPr>
          <w:p w:rsidR="00210838" w:rsidRDefault="00210838">
            <w:pPr>
              <w:pStyle w:val="TableParagraph"/>
              <w:rPr>
                <w:sz w:val="12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 w:val="restart"/>
            <w:shd w:val="clear" w:color="auto" w:fill="D9D9D9"/>
            <w:textDirection w:val="btLr"/>
          </w:tcPr>
          <w:p w:rsidR="00210838" w:rsidRDefault="00EC6E70">
            <w:pPr>
              <w:pStyle w:val="TableParagraph"/>
              <w:spacing w:before="219"/>
              <w:ind w:left="5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86"/>
              </w:tabs>
              <w:ind w:right="108"/>
              <w:jc w:val="right"/>
              <w:rPr>
                <w:sz w:val="20"/>
              </w:rPr>
            </w:pPr>
          </w:p>
        </w:tc>
      </w:tr>
      <w:tr w:rsidR="00210838" w:rsidTr="00693D21">
        <w:trPr>
          <w:trHeight w:val="32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167" w:type="dxa"/>
          </w:tcPr>
          <w:p w:rsidR="005A1A09" w:rsidRPr="005A1A09" w:rsidRDefault="005A1A09" w:rsidP="005A1A09">
            <w:pPr>
              <w:pStyle w:val="TableParagraph"/>
              <w:rPr>
                <w:sz w:val="20"/>
              </w:rPr>
            </w:pPr>
            <w:r w:rsidRPr="005A1A09">
              <w:rPr>
                <w:sz w:val="20"/>
              </w:rPr>
              <w:t>EHB109 İlkyardım                                     C-301</w:t>
            </w:r>
          </w:p>
          <w:p w:rsidR="00210838" w:rsidRDefault="005A1A09" w:rsidP="005A1A09">
            <w:pPr>
              <w:pStyle w:val="TableParagraph"/>
              <w:rPr>
                <w:sz w:val="20"/>
              </w:rPr>
            </w:pPr>
            <w:r w:rsidRPr="005A1A09">
              <w:rPr>
                <w:sz w:val="20"/>
              </w:rPr>
              <w:t xml:space="preserve">                                                                 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167" w:type="dxa"/>
          </w:tcPr>
          <w:p w:rsidR="00210838" w:rsidRDefault="005A1A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</w:t>
            </w:r>
            <w:r w:rsidRPr="005A1A09">
              <w:rPr>
                <w:sz w:val="20"/>
              </w:rPr>
              <w:t>K. BAŞ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ind w:right="98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13.15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167" w:type="dxa"/>
          </w:tcPr>
          <w:p w:rsidR="00210838" w:rsidRDefault="00693D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EHB103 Hastalık Bilgisi                            C-301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tabs>
                <w:tab w:val="left" w:pos="3391"/>
              </w:tabs>
              <w:spacing w:before="22"/>
              <w:ind w:right="103"/>
              <w:jc w:val="right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14.15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4167" w:type="dxa"/>
          </w:tcPr>
          <w:p w:rsidR="00210838" w:rsidRDefault="00693D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</w:t>
            </w:r>
            <w:r w:rsidR="008A799A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M. Y. PAKSOY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15.15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</w:p>
        </w:tc>
      </w:tr>
      <w:tr w:rsidR="00210838">
        <w:trPr>
          <w:trHeight w:val="276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16.15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184"/>
        </w:trPr>
        <w:tc>
          <w:tcPr>
            <w:tcW w:w="10345" w:type="dxa"/>
            <w:gridSpan w:val="4"/>
            <w:tcBorders>
              <w:left w:val="nil"/>
              <w:right w:val="nil"/>
            </w:tcBorders>
          </w:tcPr>
          <w:p w:rsidR="00210838" w:rsidRDefault="00210838">
            <w:pPr>
              <w:pStyle w:val="TableParagraph"/>
              <w:rPr>
                <w:sz w:val="12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 w:val="restart"/>
            <w:shd w:val="clear" w:color="auto" w:fill="D9D9D9"/>
            <w:textDirection w:val="btLr"/>
          </w:tcPr>
          <w:p w:rsidR="00210838" w:rsidRDefault="00EC6E70">
            <w:pPr>
              <w:pStyle w:val="TableParagraph"/>
              <w:spacing w:before="219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8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167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167" w:type="dxa"/>
          </w:tcPr>
          <w:p w:rsidR="00210838" w:rsidRDefault="00EC6E70">
            <w:pPr>
              <w:pStyle w:val="TableParagraph"/>
              <w:tabs>
                <w:tab w:val="left" w:pos="2914"/>
              </w:tabs>
              <w:spacing w:before="22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YBD101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Yabancı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  <w:t>Uzaktan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eğt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EC6E7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167" w:type="dxa"/>
          </w:tcPr>
          <w:p w:rsidR="00210838" w:rsidRDefault="00EC6E70">
            <w:pPr>
              <w:pStyle w:val="TableParagraph"/>
              <w:spacing w:before="2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ARSLANOĞLU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FA408A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13.00</w:t>
            </w:r>
            <w:r w:rsidR="00EC6E70">
              <w:rPr>
                <w:spacing w:val="-3"/>
                <w:sz w:val="20"/>
              </w:rPr>
              <w:t xml:space="preserve"> </w:t>
            </w:r>
            <w:r w:rsidR="00EC6E70"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167" w:type="dxa"/>
          </w:tcPr>
          <w:p w:rsidR="00210838" w:rsidRDefault="00EC6E70">
            <w:pPr>
              <w:pStyle w:val="TableParagraph"/>
              <w:tabs>
                <w:tab w:val="left" w:pos="2935"/>
              </w:tabs>
              <w:spacing w:before="2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AİT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AİT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  <w:t>Uzaktan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eğt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FA408A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14.40</w:t>
            </w:r>
            <w:r w:rsidR="00EC6E70">
              <w:rPr>
                <w:spacing w:val="-3"/>
                <w:sz w:val="20"/>
              </w:rPr>
              <w:t xml:space="preserve"> </w:t>
            </w:r>
            <w:r w:rsidR="00EC6E70">
              <w:rPr>
                <w:sz w:val="20"/>
              </w:rPr>
              <w:t xml:space="preserve">– </w:t>
            </w:r>
            <w:r w:rsidR="00DF48BE">
              <w:rPr>
                <w:spacing w:val="-2"/>
                <w:sz w:val="20"/>
              </w:rPr>
              <w:t>15</w:t>
            </w:r>
            <w:r>
              <w:rPr>
                <w:spacing w:val="-2"/>
                <w:sz w:val="20"/>
              </w:rPr>
              <w:t>.25</w:t>
            </w:r>
          </w:p>
        </w:tc>
        <w:tc>
          <w:tcPr>
            <w:tcW w:w="4167" w:type="dxa"/>
          </w:tcPr>
          <w:p w:rsidR="00210838" w:rsidRDefault="00EC6E70">
            <w:pPr>
              <w:pStyle w:val="TableParagraph"/>
              <w:spacing w:before="24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KIZKAPAN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5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FA408A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15.30</w:t>
            </w:r>
            <w:r w:rsidR="00EC6E70">
              <w:rPr>
                <w:spacing w:val="-3"/>
                <w:sz w:val="20"/>
              </w:rPr>
              <w:t xml:space="preserve"> </w:t>
            </w:r>
            <w:r w:rsidR="00EC6E70">
              <w:rPr>
                <w:sz w:val="20"/>
              </w:rPr>
              <w:t xml:space="preserve">– </w:t>
            </w:r>
            <w:r w:rsidR="00460192">
              <w:rPr>
                <w:spacing w:val="-2"/>
                <w:sz w:val="20"/>
              </w:rPr>
              <w:t>16</w:t>
            </w:r>
            <w:r>
              <w:rPr>
                <w:spacing w:val="-2"/>
                <w:sz w:val="20"/>
              </w:rPr>
              <w:t>.15</w:t>
            </w:r>
          </w:p>
        </w:tc>
        <w:tc>
          <w:tcPr>
            <w:tcW w:w="4167" w:type="dxa"/>
          </w:tcPr>
          <w:p w:rsidR="00210838" w:rsidRDefault="00EC6E70">
            <w:pPr>
              <w:pStyle w:val="TableParagraph"/>
              <w:tabs>
                <w:tab w:val="left" w:pos="2918"/>
              </w:tabs>
              <w:spacing w:before="24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TRD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  <w:t>Uzaktan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eğt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  <w:tr w:rsidR="00210838">
        <w:trPr>
          <w:trHeight w:val="277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210838" w:rsidRDefault="00210838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210838" w:rsidRDefault="00FA408A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16.20</w:t>
            </w:r>
            <w:r w:rsidR="00EC6E70">
              <w:rPr>
                <w:spacing w:val="-3"/>
                <w:sz w:val="20"/>
              </w:rPr>
              <w:t xml:space="preserve"> </w:t>
            </w:r>
            <w:r w:rsidR="00EC6E70"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  <w:bookmarkStart w:id="0" w:name="_GoBack"/>
            <w:bookmarkEnd w:id="0"/>
          </w:p>
        </w:tc>
        <w:tc>
          <w:tcPr>
            <w:tcW w:w="4167" w:type="dxa"/>
          </w:tcPr>
          <w:p w:rsidR="00210838" w:rsidRDefault="00EC6E70"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S.PERK</w:t>
            </w:r>
          </w:p>
        </w:tc>
        <w:tc>
          <w:tcPr>
            <w:tcW w:w="4111" w:type="dxa"/>
          </w:tcPr>
          <w:p w:rsidR="00210838" w:rsidRDefault="00210838">
            <w:pPr>
              <w:pStyle w:val="TableParagraph"/>
              <w:rPr>
                <w:sz w:val="20"/>
              </w:rPr>
            </w:pPr>
          </w:p>
        </w:tc>
      </w:tr>
    </w:tbl>
    <w:p w:rsidR="00EC6E70" w:rsidRDefault="00EC6E70"/>
    <w:sectPr w:rsidR="00EC6E70">
      <w:type w:val="continuous"/>
      <w:pgSz w:w="11910" w:h="16840"/>
      <w:pgMar w:top="13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0838"/>
    <w:rsid w:val="00210838"/>
    <w:rsid w:val="00447F50"/>
    <w:rsid w:val="00460192"/>
    <w:rsid w:val="005A1A09"/>
    <w:rsid w:val="00637C2C"/>
    <w:rsid w:val="00693D21"/>
    <w:rsid w:val="008A799A"/>
    <w:rsid w:val="008C777D"/>
    <w:rsid w:val="00CB7A01"/>
    <w:rsid w:val="00D71A32"/>
    <w:rsid w:val="00DF48BE"/>
    <w:rsid w:val="00EC6E70"/>
    <w:rsid w:val="00EF46DE"/>
    <w:rsid w:val="00F96DE2"/>
    <w:rsid w:val="00F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  <w:ind w:right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  <w:ind w:right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aidata</cp:lastModifiedBy>
  <cp:revision>11</cp:revision>
  <dcterms:created xsi:type="dcterms:W3CDTF">2025-09-12T09:28:00Z</dcterms:created>
  <dcterms:modified xsi:type="dcterms:W3CDTF">2025-09-19T07:34:00Z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