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2AE" w:rsidRPr="00287CDE" w:rsidRDefault="004702AE" w:rsidP="00D264E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87CDE">
        <w:rPr>
          <w:b/>
          <w:bCs/>
          <w:sz w:val="20"/>
          <w:szCs w:val="20"/>
        </w:rPr>
        <w:t>BİRİNCİ SINIF</w:t>
      </w:r>
    </w:p>
    <w:p w:rsidR="004702AE" w:rsidRPr="00287CDE" w:rsidRDefault="004702AE" w:rsidP="00D264E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702AE" w:rsidRPr="00287CDE" w:rsidRDefault="004702AE" w:rsidP="00D264E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87CDE">
        <w:rPr>
          <w:b/>
          <w:bCs/>
          <w:sz w:val="20"/>
          <w:szCs w:val="20"/>
        </w:rPr>
        <w:t>I.YARIYIL DERS İÇERİKLERİ</w:t>
      </w:r>
    </w:p>
    <w:p w:rsidR="004702AE" w:rsidRPr="00287CDE" w:rsidRDefault="004702AE" w:rsidP="00D264EA">
      <w:pPr>
        <w:pStyle w:val="ListeParagraf"/>
        <w:autoSpaceDE w:val="0"/>
        <w:autoSpaceDN w:val="0"/>
        <w:adjustRightInd w:val="0"/>
        <w:ind w:left="108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6451"/>
      </w:tblGrid>
      <w:tr w:rsidR="004702AE" w:rsidRPr="00287CDE" w:rsidTr="0067469F">
        <w:trPr>
          <w:trHeight w:hRule="exact" w:val="455"/>
        </w:trPr>
        <w:tc>
          <w:tcPr>
            <w:tcW w:w="2023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Adı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5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Türk Dili I</w:t>
            </w:r>
          </w:p>
        </w:tc>
      </w:tr>
      <w:tr w:rsidR="004702AE" w:rsidRPr="00287CDE" w:rsidTr="0067469F">
        <w:trPr>
          <w:trHeight w:hRule="exact" w:val="455"/>
        </w:trPr>
        <w:tc>
          <w:tcPr>
            <w:tcW w:w="2023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Kredi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5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4702AE" w:rsidRPr="00287CDE" w:rsidTr="0067469F">
        <w:trPr>
          <w:trHeight w:hRule="exact" w:val="455"/>
        </w:trPr>
        <w:tc>
          <w:tcPr>
            <w:tcW w:w="2023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645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4702AE" w:rsidRPr="00287CDE" w:rsidTr="0067469F">
        <w:trPr>
          <w:trHeight w:hRule="exact" w:val="455"/>
        </w:trPr>
        <w:tc>
          <w:tcPr>
            <w:tcW w:w="2023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Toplam ders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5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4702AE" w:rsidRPr="00287CDE" w:rsidTr="0067469F">
        <w:trPr>
          <w:trHeight w:hRule="exact" w:val="455"/>
        </w:trPr>
        <w:tc>
          <w:tcPr>
            <w:tcW w:w="2023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Zorunlu/seçmeli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5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bCs/>
                <w:sz w:val="20"/>
                <w:szCs w:val="20"/>
              </w:rPr>
              <w:t>Zorunlu</w:t>
            </w:r>
          </w:p>
        </w:tc>
      </w:tr>
      <w:tr w:rsidR="004702AE" w:rsidRPr="00287CDE" w:rsidTr="00287CDE">
        <w:trPr>
          <w:trHeight w:val="1000"/>
        </w:trPr>
        <w:tc>
          <w:tcPr>
            <w:tcW w:w="2023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645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 xml:space="preserve">Dilin, insan aklının ürünü olduğunu kavrayabilme, Türk dilinin yapısal özelliklerini ve zenginliğini kavrayabilme, Yazılı anlatımda başarılı </w:t>
            </w:r>
            <w:r w:rsidR="0067469F" w:rsidRPr="00287CDE">
              <w:rPr>
                <w:sz w:val="20"/>
                <w:szCs w:val="20"/>
              </w:rPr>
              <w:t>olmanın yollarını kavrayabilme</w:t>
            </w:r>
          </w:p>
        </w:tc>
      </w:tr>
      <w:tr w:rsidR="004702AE" w:rsidRPr="00287CDE" w:rsidTr="0067469F">
        <w:trPr>
          <w:trHeight w:val="827"/>
        </w:trPr>
        <w:tc>
          <w:tcPr>
            <w:tcW w:w="2023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İçeriği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51" w:type="dxa"/>
            <w:vAlign w:val="center"/>
          </w:tcPr>
          <w:p w:rsidR="004702AE" w:rsidRPr="00287CDE" w:rsidRDefault="004702AE" w:rsidP="00D264E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Dil, diller ve Türk dili, dil bilgisi, sözcük ve cümle,  kelime türleri, anlatımın öğeleri ve anlatım türleri, düzgün ve etkili konuşmanın temel ilkeleri konuları anlatılacaktır.</w:t>
            </w:r>
          </w:p>
        </w:tc>
      </w:tr>
    </w:tbl>
    <w:p w:rsidR="004702AE" w:rsidRDefault="004702AE" w:rsidP="00D264E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264EA" w:rsidRPr="00287CDE" w:rsidRDefault="00D264EA" w:rsidP="00D264E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1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6746"/>
      </w:tblGrid>
      <w:tr w:rsidR="00D264EA" w:rsidRPr="00287CDE" w:rsidTr="00D264EA">
        <w:trPr>
          <w:trHeight w:hRule="exact" w:val="363"/>
        </w:trPr>
        <w:tc>
          <w:tcPr>
            <w:tcW w:w="1668" w:type="dxa"/>
            <w:vAlign w:val="center"/>
          </w:tcPr>
          <w:p w:rsidR="00D264EA" w:rsidRPr="00287CDE" w:rsidRDefault="00D264EA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Adı</w:t>
            </w:r>
          </w:p>
          <w:p w:rsidR="00D264EA" w:rsidRPr="00287CDE" w:rsidRDefault="00D264EA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46" w:type="dxa"/>
            <w:vAlign w:val="center"/>
          </w:tcPr>
          <w:p w:rsidR="00D264EA" w:rsidRPr="00287CDE" w:rsidRDefault="00D264EA" w:rsidP="00D264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Atatürk İlkeleri ve İnkılâp Tarihi I</w:t>
            </w:r>
          </w:p>
        </w:tc>
      </w:tr>
      <w:tr w:rsidR="00D264EA" w:rsidRPr="00287CDE" w:rsidTr="00D264EA">
        <w:trPr>
          <w:trHeight w:hRule="exact" w:val="363"/>
        </w:trPr>
        <w:tc>
          <w:tcPr>
            <w:tcW w:w="1668" w:type="dxa"/>
            <w:vAlign w:val="center"/>
          </w:tcPr>
          <w:p w:rsidR="00D264EA" w:rsidRPr="00287CDE" w:rsidRDefault="00D264EA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Kredi sayısı</w:t>
            </w:r>
          </w:p>
          <w:p w:rsidR="00D264EA" w:rsidRPr="00287CDE" w:rsidRDefault="00D264EA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46" w:type="dxa"/>
            <w:vAlign w:val="center"/>
          </w:tcPr>
          <w:p w:rsidR="00D264EA" w:rsidRPr="00287CDE" w:rsidRDefault="00D264EA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D264EA" w:rsidRPr="00287CDE" w:rsidTr="00D264EA">
        <w:trPr>
          <w:trHeight w:hRule="exact" w:val="363"/>
        </w:trPr>
        <w:tc>
          <w:tcPr>
            <w:tcW w:w="1668" w:type="dxa"/>
            <w:vAlign w:val="center"/>
          </w:tcPr>
          <w:p w:rsidR="00D264EA" w:rsidRPr="00287CDE" w:rsidRDefault="00D264EA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6746" w:type="dxa"/>
            <w:vAlign w:val="center"/>
          </w:tcPr>
          <w:p w:rsidR="00D264EA" w:rsidRPr="00287CDE" w:rsidRDefault="00D264EA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D264EA" w:rsidRPr="00287CDE" w:rsidTr="00D264EA">
        <w:trPr>
          <w:trHeight w:hRule="exact" w:val="363"/>
        </w:trPr>
        <w:tc>
          <w:tcPr>
            <w:tcW w:w="1668" w:type="dxa"/>
            <w:vAlign w:val="center"/>
          </w:tcPr>
          <w:p w:rsidR="00D264EA" w:rsidRPr="00287CDE" w:rsidRDefault="00D264EA" w:rsidP="00D264E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Toplam ders sayısı</w:t>
            </w:r>
          </w:p>
          <w:p w:rsidR="00D264EA" w:rsidRPr="00287CDE" w:rsidRDefault="00D264EA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46" w:type="dxa"/>
            <w:vAlign w:val="center"/>
          </w:tcPr>
          <w:p w:rsidR="00D264EA" w:rsidRPr="00287CDE" w:rsidRDefault="00D264EA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D264EA" w:rsidRPr="00287CDE" w:rsidTr="00D264EA">
        <w:trPr>
          <w:trHeight w:hRule="exact" w:val="363"/>
        </w:trPr>
        <w:tc>
          <w:tcPr>
            <w:tcW w:w="1668" w:type="dxa"/>
            <w:vAlign w:val="center"/>
          </w:tcPr>
          <w:p w:rsidR="00D264EA" w:rsidRPr="00287CDE" w:rsidRDefault="00D264EA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Zorunlu/seçmeli</w:t>
            </w:r>
          </w:p>
          <w:p w:rsidR="00D264EA" w:rsidRPr="00287CDE" w:rsidRDefault="00D264EA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46" w:type="dxa"/>
            <w:vAlign w:val="center"/>
          </w:tcPr>
          <w:p w:rsidR="00D264EA" w:rsidRPr="00287CDE" w:rsidRDefault="00D264EA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bCs/>
                <w:sz w:val="20"/>
                <w:szCs w:val="20"/>
              </w:rPr>
              <w:t>Zorunlu</w:t>
            </w:r>
          </w:p>
        </w:tc>
      </w:tr>
      <w:tr w:rsidR="00D264EA" w:rsidRPr="00287CDE" w:rsidTr="00D264EA">
        <w:trPr>
          <w:trHeight w:val="888"/>
        </w:trPr>
        <w:tc>
          <w:tcPr>
            <w:tcW w:w="1668" w:type="dxa"/>
            <w:vAlign w:val="center"/>
          </w:tcPr>
          <w:p w:rsidR="00D264EA" w:rsidRPr="00287CDE" w:rsidRDefault="00D264EA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6746" w:type="dxa"/>
            <w:vAlign w:val="center"/>
          </w:tcPr>
          <w:p w:rsidR="00D264EA" w:rsidRPr="00287CDE" w:rsidRDefault="00D264EA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İnkılâp ve benzeri kavramları anlayabilme, Türk İstiklâl Savaşını ve Türkiye Cumhuriyeti Devleti’nin kuruluşunu kavrayabilme.</w:t>
            </w:r>
          </w:p>
        </w:tc>
      </w:tr>
      <w:tr w:rsidR="00D264EA" w:rsidRPr="00287CDE" w:rsidTr="00D264EA">
        <w:trPr>
          <w:trHeight w:val="723"/>
        </w:trPr>
        <w:tc>
          <w:tcPr>
            <w:tcW w:w="1668" w:type="dxa"/>
            <w:vAlign w:val="center"/>
          </w:tcPr>
          <w:p w:rsidR="00D264EA" w:rsidRPr="00287CDE" w:rsidRDefault="00D264EA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İçeriği</w:t>
            </w:r>
          </w:p>
        </w:tc>
        <w:tc>
          <w:tcPr>
            <w:tcW w:w="6746" w:type="dxa"/>
            <w:vAlign w:val="center"/>
          </w:tcPr>
          <w:p w:rsidR="00D264EA" w:rsidRPr="00287CDE" w:rsidRDefault="00D264EA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Temel kavramlar, Türk inkılâbı öncesinde Osmanlı Devletinin yaptığı Islahatlar, Türk inkılâplarının hazırlık dönemi, Türk İstiklâl Savaşı konuları anlatılacaktır.</w:t>
            </w:r>
          </w:p>
        </w:tc>
      </w:tr>
    </w:tbl>
    <w:p w:rsidR="004702AE" w:rsidRPr="00287CDE" w:rsidRDefault="004702AE" w:rsidP="00D264E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Default="004702AE" w:rsidP="00D264EA">
      <w:pPr>
        <w:jc w:val="center"/>
        <w:rPr>
          <w:sz w:val="20"/>
          <w:szCs w:val="20"/>
        </w:rPr>
      </w:pPr>
    </w:p>
    <w:p w:rsidR="00287CDE" w:rsidRDefault="00287CDE" w:rsidP="00D264EA">
      <w:pPr>
        <w:jc w:val="center"/>
        <w:rPr>
          <w:sz w:val="20"/>
          <w:szCs w:val="20"/>
        </w:rPr>
      </w:pPr>
    </w:p>
    <w:p w:rsidR="00287CDE" w:rsidRDefault="00287CDE" w:rsidP="00D264EA">
      <w:pPr>
        <w:jc w:val="center"/>
        <w:rPr>
          <w:sz w:val="20"/>
          <w:szCs w:val="20"/>
        </w:rPr>
      </w:pPr>
    </w:p>
    <w:p w:rsidR="00D264EA" w:rsidRDefault="00D264EA" w:rsidP="00D264EA">
      <w:pPr>
        <w:jc w:val="center"/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-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5"/>
        <w:gridCol w:w="7147"/>
      </w:tblGrid>
      <w:tr w:rsidR="00D264EA" w:rsidRPr="00287CDE" w:rsidTr="00272D25">
        <w:trPr>
          <w:trHeight w:hRule="exact" w:val="454"/>
        </w:trPr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:rsidR="00D264EA" w:rsidRPr="00287CDE" w:rsidRDefault="00D264EA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Adı</w:t>
            </w:r>
          </w:p>
          <w:p w:rsidR="00D264EA" w:rsidRPr="00287CDE" w:rsidRDefault="00D264EA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EA" w:rsidRPr="00287CDE" w:rsidRDefault="00D264EA" w:rsidP="00D264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İngilizce</w:t>
            </w:r>
          </w:p>
        </w:tc>
      </w:tr>
      <w:tr w:rsidR="00D264EA" w:rsidRPr="00287CDE" w:rsidTr="00272D25">
        <w:trPr>
          <w:trHeight w:hRule="exact" w:val="454"/>
        </w:trPr>
        <w:tc>
          <w:tcPr>
            <w:tcW w:w="1500" w:type="dxa"/>
            <w:vAlign w:val="center"/>
          </w:tcPr>
          <w:p w:rsidR="00D264EA" w:rsidRPr="00287CDE" w:rsidRDefault="00D264EA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Kredi sayısı</w:t>
            </w:r>
          </w:p>
          <w:p w:rsidR="00D264EA" w:rsidRPr="00287CDE" w:rsidRDefault="00D264EA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47" w:type="dxa"/>
            <w:tcBorders>
              <w:top w:val="single" w:sz="4" w:space="0" w:color="auto"/>
            </w:tcBorders>
            <w:vAlign w:val="center"/>
          </w:tcPr>
          <w:p w:rsidR="00D264EA" w:rsidRPr="00287CDE" w:rsidRDefault="00D264EA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D264EA" w:rsidRPr="00287CDE" w:rsidTr="00D264EA">
        <w:trPr>
          <w:trHeight w:hRule="exact" w:val="454"/>
        </w:trPr>
        <w:tc>
          <w:tcPr>
            <w:tcW w:w="1500" w:type="dxa"/>
            <w:vAlign w:val="center"/>
          </w:tcPr>
          <w:p w:rsidR="00D264EA" w:rsidRPr="00287CDE" w:rsidRDefault="00D264EA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7147" w:type="dxa"/>
            <w:vAlign w:val="center"/>
          </w:tcPr>
          <w:p w:rsidR="00D264EA" w:rsidRPr="00287CDE" w:rsidRDefault="00D264EA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1</w:t>
            </w:r>
          </w:p>
        </w:tc>
      </w:tr>
      <w:tr w:rsidR="00D264EA" w:rsidRPr="00287CDE" w:rsidTr="00D264EA">
        <w:trPr>
          <w:trHeight w:hRule="exact" w:val="454"/>
        </w:trPr>
        <w:tc>
          <w:tcPr>
            <w:tcW w:w="1500" w:type="dxa"/>
            <w:vAlign w:val="center"/>
          </w:tcPr>
          <w:p w:rsidR="00D264EA" w:rsidRPr="00287CDE" w:rsidRDefault="00D264EA" w:rsidP="00D264E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Toplam ders sayısı</w:t>
            </w:r>
          </w:p>
          <w:p w:rsidR="00D264EA" w:rsidRPr="00287CDE" w:rsidRDefault="00D264EA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47" w:type="dxa"/>
            <w:vAlign w:val="center"/>
          </w:tcPr>
          <w:p w:rsidR="00D264EA" w:rsidRPr="00287CDE" w:rsidRDefault="00D264EA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D264EA" w:rsidRPr="00287CDE" w:rsidTr="00D264EA">
        <w:trPr>
          <w:trHeight w:hRule="exact" w:val="454"/>
        </w:trPr>
        <w:tc>
          <w:tcPr>
            <w:tcW w:w="1500" w:type="dxa"/>
            <w:vAlign w:val="center"/>
          </w:tcPr>
          <w:p w:rsidR="00D264EA" w:rsidRPr="00287CDE" w:rsidRDefault="00D264EA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Zorunlu/seçmeli</w:t>
            </w:r>
          </w:p>
          <w:p w:rsidR="00D264EA" w:rsidRPr="00287CDE" w:rsidRDefault="00D264EA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47" w:type="dxa"/>
            <w:vAlign w:val="center"/>
          </w:tcPr>
          <w:p w:rsidR="00D264EA" w:rsidRPr="00287CDE" w:rsidRDefault="00D264EA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Zorunlu</w:t>
            </w:r>
          </w:p>
        </w:tc>
      </w:tr>
      <w:tr w:rsidR="00D264EA" w:rsidRPr="00287CDE" w:rsidTr="00D264EA">
        <w:trPr>
          <w:trHeight w:hRule="exact" w:val="858"/>
        </w:trPr>
        <w:tc>
          <w:tcPr>
            <w:tcW w:w="1500" w:type="dxa"/>
            <w:vAlign w:val="center"/>
          </w:tcPr>
          <w:p w:rsidR="00D264EA" w:rsidRPr="00287CDE" w:rsidRDefault="00D264EA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7147" w:type="dxa"/>
            <w:vAlign w:val="center"/>
          </w:tcPr>
          <w:p w:rsidR="00D264EA" w:rsidRPr="00287CDE" w:rsidRDefault="00D264EA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Temel dilbilgisi düzeyine sahip olmaları, okuduğunu anlayabilmeleri, kendini yazıyla ifade edebilmelerini hedeflemektedir.</w:t>
            </w:r>
          </w:p>
        </w:tc>
      </w:tr>
      <w:tr w:rsidR="00D264EA" w:rsidRPr="00287CDE" w:rsidTr="00D264EA">
        <w:trPr>
          <w:trHeight w:hRule="exact" w:val="1291"/>
        </w:trPr>
        <w:tc>
          <w:tcPr>
            <w:tcW w:w="1500" w:type="dxa"/>
            <w:vAlign w:val="center"/>
          </w:tcPr>
          <w:p w:rsidR="00D264EA" w:rsidRPr="00287CDE" w:rsidRDefault="00D264EA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D264EA" w:rsidRPr="00287CDE" w:rsidRDefault="00D264EA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İçeriği</w:t>
            </w:r>
          </w:p>
          <w:p w:rsidR="00D264EA" w:rsidRPr="00287CDE" w:rsidRDefault="00D264EA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7" w:type="dxa"/>
            <w:vAlign w:val="center"/>
          </w:tcPr>
          <w:p w:rsidR="00D264EA" w:rsidRPr="00287CDE" w:rsidRDefault="00D264EA" w:rsidP="00D264EA">
            <w:pPr>
              <w:pStyle w:val="NormalWeb"/>
              <w:spacing w:before="0" w:beforeAutospacing="0" w:after="0" w:afterAutospacing="0"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Öğrencilerin sonraki yıllarda görecekleri mesleki İngilizce derslerini takip edebilmeleri, meslek hayatlarında ihtiyaç duyacakları; İngilizceye temel oluşturacak seviyede İngilizce dilbilgisi, kelime dağarcığı, okuduğunu anlama, sözlü anlatım ve yazma becerileri</w:t>
            </w:r>
          </w:p>
        </w:tc>
      </w:tr>
    </w:tbl>
    <w:p w:rsidR="00287CDE" w:rsidRPr="00287CDE" w:rsidRDefault="00287CD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Default="004702AE" w:rsidP="00D264EA">
      <w:pPr>
        <w:jc w:val="center"/>
        <w:rPr>
          <w:sz w:val="20"/>
          <w:szCs w:val="20"/>
        </w:rPr>
      </w:pPr>
    </w:p>
    <w:p w:rsidR="00287CDE" w:rsidRDefault="00287CDE" w:rsidP="00D264EA">
      <w:pPr>
        <w:jc w:val="center"/>
        <w:rPr>
          <w:sz w:val="20"/>
          <w:szCs w:val="20"/>
        </w:rPr>
      </w:pPr>
    </w:p>
    <w:p w:rsidR="00287CDE" w:rsidRDefault="00287CDE" w:rsidP="00D264EA">
      <w:pPr>
        <w:jc w:val="center"/>
        <w:rPr>
          <w:sz w:val="20"/>
          <w:szCs w:val="20"/>
        </w:rPr>
      </w:pPr>
    </w:p>
    <w:p w:rsidR="00287CDE" w:rsidRPr="00287CDE" w:rsidRDefault="00287CDE" w:rsidP="00D264EA">
      <w:pPr>
        <w:jc w:val="center"/>
        <w:rPr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6912"/>
      </w:tblGrid>
      <w:tr w:rsidR="00D264EA" w:rsidRPr="00287CDE" w:rsidTr="00D264EA">
        <w:trPr>
          <w:trHeight w:hRule="exact" w:val="454"/>
        </w:trPr>
        <w:tc>
          <w:tcPr>
            <w:tcW w:w="170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Adı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1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87CDE">
              <w:rPr>
                <w:b/>
                <w:sz w:val="20"/>
                <w:szCs w:val="20"/>
              </w:rPr>
              <w:t>Matematik</w:t>
            </w:r>
          </w:p>
        </w:tc>
      </w:tr>
      <w:tr w:rsidR="00D264EA" w:rsidRPr="00287CDE" w:rsidTr="00D264EA">
        <w:trPr>
          <w:trHeight w:hRule="exact" w:val="454"/>
        </w:trPr>
        <w:tc>
          <w:tcPr>
            <w:tcW w:w="170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Kredi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1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D264EA" w:rsidRPr="00287CDE" w:rsidTr="00D264EA">
        <w:trPr>
          <w:trHeight w:hRule="exact" w:val="454"/>
        </w:trPr>
        <w:tc>
          <w:tcPr>
            <w:tcW w:w="170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691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D264EA" w:rsidRPr="00287CDE" w:rsidTr="00D264EA">
        <w:trPr>
          <w:trHeight w:hRule="exact" w:val="454"/>
        </w:trPr>
        <w:tc>
          <w:tcPr>
            <w:tcW w:w="170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Toplam ders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1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D264EA" w:rsidRPr="00287CDE" w:rsidTr="00D264EA">
        <w:trPr>
          <w:trHeight w:hRule="exact" w:val="434"/>
        </w:trPr>
        <w:tc>
          <w:tcPr>
            <w:tcW w:w="170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Zorunlu/seçmeli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1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Zorunlu</w:t>
            </w:r>
          </w:p>
        </w:tc>
      </w:tr>
      <w:tr w:rsidR="00D264EA" w:rsidRPr="00287CDE" w:rsidTr="00D264EA">
        <w:trPr>
          <w:trHeight w:hRule="exact" w:val="908"/>
        </w:trPr>
        <w:tc>
          <w:tcPr>
            <w:tcW w:w="170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691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Günlük hayatın bir parçası olan ekonomik konulardaki hesaplamalarla ilgili bilgileri kullanabilmeleri ve pratik olarak uygulamaları amaçlanmaktadır.</w:t>
            </w:r>
          </w:p>
        </w:tc>
      </w:tr>
      <w:tr w:rsidR="00D264EA" w:rsidRPr="00287CDE" w:rsidTr="00D264EA">
        <w:trPr>
          <w:trHeight w:hRule="exact" w:val="1417"/>
        </w:trPr>
        <w:tc>
          <w:tcPr>
            <w:tcW w:w="170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İçeriği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Öğrencilerin, sayı, sayı kümeleri ve tanımlanan işlemlerin problemlerin çözümünde kullanmaları, karşılaştırma-düzenleme-sıraya koyma düşüncesini kavrama ve dersin başlıca konularını; sayılar, oran ve orantı, cebir, fonksiyonlar ve denklemler ile eşitsizlikler gibi kavramlar oluşturmaktadır.</w:t>
            </w:r>
          </w:p>
        </w:tc>
      </w:tr>
    </w:tbl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6912"/>
      </w:tblGrid>
      <w:tr w:rsidR="004702AE" w:rsidRPr="00287CDE" w:rsidTr="00D264EA">
        <w:trPr>
          <w:trHeight w:hRule="exact" w:val="454"/>
        </w:trPr>
        <w:tc>
          <w:tcPr>
            <w:tcW w:w="170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Adı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1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Genel Kimya</w:t>
            </w:r>
          </w:p>
        </w:tc>
      </w:tr>
      <w:tr w:rsidR="004702AE" w:rsidRPr="00287CDE" w:rsidTr="00D264EA">
        <w:trPr>
          <w:trHeight w:hRule="exact" w:val="454"/>
        </w:trPr>
        <w:tc>
          <w:tcPr>
            <w:tcW w:w="170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Kredi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1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D264EA">
        <w:trPr>
          <w:trHeight w:hRule="exact" w:val="454"/>
        </w:trPr>
        <w:tc>
          <w:tcPr>
            <w:tcW w:w="170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691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4</w:t>
            </w:r>
          </w:p>
        </w:tc>
      </w:tr>
      <w:tr w:rsidR="004702AE" w:rsidRPr="00287CDE" w:rsidTr="00D264EA">
        <w:trPr>
          <w:trHeight w:hRule="exact" w:val="454"/>
        </w:trPr>
        <w:tc>
          <w:tcPr>
            <w:tcW w:w="170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Toplam ders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1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D264EA">
        <w:trPr>
          <w:trHeight w:hRule="exact" w:val="454"/>
        </w:trPr>
        <w:tc>
          <w:tcPr>
            <w:tcW w:w="170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Zorunlu/seçmeli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1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Zorunlu</w:t>
            </w:r>
          </w:p>
        </w:tc>
      </w:tr>
      <w:tr w:rsidR="004702AE" w:rsidRPr="00287CDE" w:rsidTr="00D264EA">
        <w:trPr>
          <w:trHeight w:hRule="exact" w:val="870"/>
        </w:trPr>
        <w:tc>
          <w:tcPr>
            <w:tcW w:w="170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6912" w:type="dxa"/>
            <w:vAlign w:val="center"/>
          </w:tcPr>
          <w:p w:rsidR="004702AE" w:rsidRPr="00287CDE" w:rsidRDefault="004702AE" w:rsidP="00D264EA">
            <w:pPr>
              <w:jc w:val="center"/>
              <w:rPr>
                <w:sz w:val="20"/>
                <w:szCs w:val="20"/>
              </w:rPr>
            </w:pPr>
            <w:r w:rsidRPr="00287CDE">
              <w:rPr>
                <w:color w:val="000000"/>
                <w:sz w:val="20"/>
                <w:szCs w:val="20"/>
                <w:shd w:val="clear" w:color="auto" w:fill="FFFFFF"/>
              </w:rPr>
              <w:t>Bilim ve teknolojinin her dalında yer alan kimyanın temel kavramlarının teorik olarak öğretimini amaçlamaktadır.</w:t>
            </w:r>
          </w:p>
        </w:tc>
      </w:tr>
      <w:tr w:rsidR="004702AE" w:rsidRPr="00287CDE" w:rsidTr="00D264EA">
        <w:trPr>
          <w:trHeight w:hRule="exact" w:val="1123"/>
        </w:trPr>
        <w:tc>
          <w:tcPr>
            <w:tcW w:w="170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İçeriği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2" w:type="dxa"/>
            <w:vAlign w:val="center"/>
          </w:tcPr>
          <w:p w:rsidR="004702AE" w:rsidRPr="00287CDE" w:rsidRDefault="004702AE" w:rsidP="00D264EA">
            <w:pPr>
              <w:pStyle w:val="NormalWeb"/>
              <w:spacing w:before="0" w:beforeAutospacing="0" w:after="0" w:afterAutospacing="0"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color w:val="000000"/>
                <w:sz w:val="20"/>
                <w:szCs w:val="20"/>
                <w:shd w:val="clear" w:color="auto" w:fill="FFFFFF"/>
              </w:rPr>
              <w:t>Madde ve Özellikleri, Atom ve atomun yapısı, periyodik tablo, Kimyasal Reaksiyonlar, Sıvılar, Katılar, Gazlar, kimyasal bağlar ve eşitlikler, çözeltiler, asitler ve bazlar, kimyasal denge, kimyasal termodinamik.</w:t>
            </w:r>
          </w:p>
        </w:tc>
      </w:tr>
    </w:tbl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7762"/>
      </w:tblGrid>
      <w:tr w:rsidR="004702AE" w:rsidRPr="00287CDE" w:rsidTr="00D264EA">
        <w:trPr>
          <w:trHeight w:hRule="exact" w:val="72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lastRenderedPageBreak/>
              <w:t>Dersin Adı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pStyle w:val="NormalWeb"/>
              <w:spacing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Temel Bilgi Teknolojileri I</w:t>
            </w:r>
          </w:p>
        </w:tc>
      </w:tr>
      <w:tr w:rsidR="004702AE" w:rsidRPr="00287CDE" w:rsidTr="00D264EA">
        <w:trPr>
          <w:trHeight w:hRule="exact" w:val="4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Kredi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pStyle w:val="NormalWeb"/>
              <w:spacing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D264EA">
        <w:trPr>
          <w:trHeight w:hRule="exact" w:val="42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pStyle w:val="NormalWeb"/>
              <w:spacing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D264EA">
        <w:trPr>
          <w:trHeight w:hRule="exact" w:val="41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Toplam ders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pStyle w:val="NormalWeb"/>
              <w:spacing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D264EA">
        <w:trPr>
          <w:trHeight w:hRule="exact" w:val="2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Zorunlu/seçmeli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pStyle w:val="NormalWeb"/>
              <w:spacing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Zorunlu</w:t>
            </w:r>
          </w:p>
        </w:tc>
      </w:tr>
      <w:tr w:rsidR="004702AE" w:rsidRPr="00287CDE" w:rsidTr="00D264EA">
        <w:trPr>
          <w:trHeight w:hRule="exact" w:val="109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pStyle w:val="NormalWeb"/>
              <w:spacing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Bilgisayar sistemleri, İnternet ve yaygın kullanılan servisleri hakkında bilgiler verilerek işletim sistemi (Windows 7) ve ofis uygulama programlarının (MS Word, Excel, PowerPoint) temel seviyede kullanım becerilerini vermektir.</w:t>
            </w:r>
          </w:p>
        </w:tc>
      </w:tr>
      <w:tr w:rsidR="004702AE" w:rsidRPr="00287CDE" w:rsidTr="00D264EA">
        <w:trPr>
          <w:trHeight w:hRule="exact" w:val="8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İçeriği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pStyle w:val="NormalWeb"/>
              <w:spacing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Bilgisayar Temel Kavramları, İnternet ve Servisleri, Windows 7, MS Word, MS Excel, MS Powerpoint kullanımı</w:t>
            </w:r>
          </w:p>
        </w:tc>
      </w:tr>
    </w:tbl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7762"/>
      </w:tblGrid>
      <w:tr w:rsidR="004702AE" w:rsidRPr="00287CDE" w:rsidTr="00D264EA">
        <w:trPr>
          <w:trHeight w:hRule="exact" w:val="44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Adı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pStyle w:val="NormalWeb"/>
              <w:spacing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Genel Biyoloji</w:t>
            </w:r>
          </w:p>
        </w:tc>
      </w:tr>
      <w:tr w:rsidR="004702AE" w:rsidRPr="00287CDE" w:rsidTr="00D264EA">
        <w:trPr>
          <w:trHeight w:hRule="exact" w:val="4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Kredi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pStyle w:val="NormalWeb"/>
              <w:spacing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4702AE" w:rsidRPr="00287CDE" w:rsidTr="00D264EA">
        <w:trPr>
          <w:trHeight w:hRule="exact" w:val="42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pStyle w:val="NormalWeb"/>
              <w:spacing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4</w:t>
            </w:r>
          </w:p>
        </w:tc>
      </w:tr>
      <w:tr w:rsidR="004702AE" w:rsidRPr="00287CDE" w:rsidTr="00D264EA">
        <w:trPr>
          <w:trHeight w:hRule="exact" w:val="41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Toplam ders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pStyle w:val="NormalWeb"/>
              <w:spacing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4702AE" w:rsidRPr="00287CDE" w:rsidTr="00D264EA">
        <w:trPr>
          <w:trHeight w:hRule="exact" w:val="2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Zorunlu/seçmeli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pStyle w:val="NormalWeb"/>
              <w:spacing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Zorunlu</w:t>
            </w:r>
          </w:p>
        </w:tc>
      </w:tr>
      <w:tr w:rsidR="004702AE" w:rsidRPr="00287CDE" w:rsidTr="00D264EA">
        <w:trPr>
          <w:trHeight w:hRule="exact" w:val="70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pStyle w:val="NormalWeb"/>
              <w:spacing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  <w:shd w:val="clear" w:color="auto" w:fill="FFFFFF"/>
              </w:rPr>
              <w:t>Canlılar alemi, hücre kavramı, hücrenin organelleri, hücrelerin çoğalması, metabolizma faaliyetleri, dokular ve doku çeşitlerini öğrenmek.</w:t>
            </w:r>
          </w:p>
        </w:tc>
      </w:tr>
      <w:tr w:rsidR="004702AE" w:rsidRPr="00287CDE" w:rsidTr="00D264EA">
        <w:trPr>
          <w:trHeight w:hRule="exact" w:val="84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İçeriği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pStyle w:val="NormalWeb"/>
              <w:spacing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  <w:shd w:val="clear" w:color="auto" w:fill="FFFFFF"/>
              </w:rPr>
              <w:t>Canlıların çeşitliliği, kimyasal yapıları ile canlıların temelini oluşturan hücre kavramı ve yapısı, hücre bölünmesi, metabolik olaylar ve temel yapılar</w:t>
            </w:r>
          </w:p>
        </w:tc>
      </w:tr>
    </w:tbl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7762"/>
      </w:tblGrid>
      <w:tr w:rsidR="004702AE" w:rsidRPr="00287CDE" w:rsidTr="00D264EA">
        <w:trPr>
          <w:trHeight w:hRule="exact" w:val="53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Adı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pStyle w:val="NormalWeb"/>
              <w:spacing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Genel Mikrobiyoloji</w:t>
            </w:r>
          </w:p>
        </w:tc>
      </w:tr>
      <w:tr w:rsidR="004702AE" w:rsidRPr="00287CDE" w:rsidTr="00D264EA">
        <w:trPr>
          <w:trHeight w:hRule="exact" w:val="3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Kredi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pStyle w:val="NormalWeb"/>
              <w:spacing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D264EA">
        <w:trPr>
          <w:trHeight w:hRule="exact" w:val="42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pStyle w:val="NormalWeb"/>
              <w:spacing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4</w:t>
            </w:r>
          </w:p>
        </w:tc>
      </w:tr>
      <w:tr w:rsidR="004702AE" w:rsidRPr="00287CDE" w:rsidTr="00D264EA">
        <w:trPr>
          <w:trHeight w:hRule="exact" w:val="41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Toplam ders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pStyle w:val="NormalWeb"/>
              <w:spacing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D264EA">
        <w:trPr>
          <w:trHeight w:hRule="exact" w:val="2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Zorunlu/seçmeli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pStyle w:val="NormalWeb"/>
              <w:spacing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Zorunlu</w:t>
            </w:r>
          </w:p>
        </w:tc>
      </w:tr>
      <w:tr w:rsidR="004702AE" w:rsidRPr="00287CDE" w:rsidTr="00D264EA">
        <w:trPr>
          <w:trHeight w:hRule="exact" w:val="92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pStyle w:val="NormalWeb"/>
              <w:spacing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  <w:shd w:val="clear" w:color="auto" w:fill="FFFFFF"/>
              </w:rPr>
              <w:t>Dersin amacı mikroorganizmaların özellikleri, gelişme koşulları mikrobiyel üremenin kontrol altına alınması gibi konularda öğrenciye bilgi kazandırmaktır.</w:t>
            </w:r>
          </w:p>
        </w:tc>
      </w:tr>
      <w:tr w:rsidR="004702AE" w:rsidRPr="00287CDE" w:rsidTr="00D264EA">
        <w:trPr>
          <w:trHeight w:hRule="exact" w:val="54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İçeriği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Mikroorganizmaların sınıflandırılmaları, yapıları, üremeleri ve metabolizmaları.</w:t>
            </w:r>
          </w:p>
          <w:p w:rsidR="004702AE" w:rsidRPr="00287CDE" w:rsidRDefault="004702AE" w:rsidP="00D264EA">
            <w:pPr>
              <w:pStyle w:val="NormalWeb"/>
              <w:spacing w:line="4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4702AE" w:rsidRPr="00287CDE" w:rsidRDefault="004702AE" w:rsidP="00D264EA">
      <w:pPr>
        <w:jc w:val="center"/>
        <w:rPr>
          <w:sz w:val="20"/>
          <w:szCs w:val="20"/>
        </w:rPr>
      </w:pPr>
    </w:p>
    <w:tbl>
      <w:tblPr>
        <w:tblW w:w="949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7797"/>
      </w:tblGrid>
      <w:tr w:rsidR="004702AE" w:rsidRPr="00287CDE" w:rsidTr="00D264EA">
        <w:trPr>
          <w:trHeight w:hRule="exact" w:val="40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Adı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pStyle w:val="NormalWeb"/>
              <w:spacing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Biyokimya</w:t>
            </w:r>
          </w:p>
        </w:tc>
      </w:tr>
      <w:tr w:rsidR="004702AE" w:rsidRPr="00287CDE" w:rsidTr="00D264EA">
        <w:trPr>
          <w:trHeight w:hRule="exact" w:val="31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lastRenderedPageBreak/>
              <w:t>Kredi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pStyle w:val="NormalWeb"/>
              <w:spacing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D264EA">
        <w:trPr>
          <w:trHeight w:hRule="exact" w:val="45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pStyle w:val="NormalWeb"/>
              <w:spacing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D264EA">
        <w:trPr>
          <w:trHeight w:hRule="exact" w:val="32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Toplam ders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pStyle w:val="NormalWeb"/>
              <w:spacing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D264EA">
        <w:trPr>
          <w:trHeight w:hRule="exact" w:val="4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Zorunlu/seçmeli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pStyle w:val="NormalWeb"/>
              <w:spacing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Zorunlu</w:t>
            </w:r>
          </w:p>
        </w:tc>
      </w:tr>
      <w:tr w:rsidR="004702AE" w:rsidRPr="00287CDE" w:rsidTr="00D264EA">
        <w:trPr>
          <w:trHeight w:hRule="exact" w:val="9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pStyle w:val="NormalWeb"/>
              <w:spacing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  <w:shd w:val="clear" w:color="auto" w:fill="FFFFFF"/>
              </w:rPr>
              <w:t>Dersin amacı, Canlılığın temel özellikleri ile canlılık yapısının biyokimyasal yönden incelenmesini öğretmek, Canlı organizmada bulunan başlıca moleküllerin ve makro moleküllerin yapı ve fonksiyonlarının kavratılması</w:t>
            </w:r>
          </w:p>
        </w:tc>
      </w:tr>
      <w:tr w:rsidR="004702AE" w:rsidRPr="00287CDE" w:rsidTr="00D264EA">
        <w:trPr>
          <w:trHeight w:hRule="exact" w:val="155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İçeriği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pStyle w:val="NormalWeb"/>
              <w:spacing w:line="4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87CDE">
              <w:rPr>
                <w:sz w:val="20"/>
                <w:szCs w:val="20"/>
                <w:shd w:val="clear" w:color="auto" w:fill="FFFFFF"/>
              </w:rPr>
              <w:t>Biyokimyaya giriş, Karbohidratların yapısı, özellikleri ve metabolizması; Lipitlerin yapısı, özellikleri ve metabolizması; Aminoasitlerin yapısı, özellikleri ve metabolizması; Proteinlerin yapısı, özellikleri ve metabolizması; Protein sentezi ve enzimler; Nükleik asitlerin yapısı, özellikleri ve metabolizması; Vitaminler; Su ve minerallerin metabolizması; Hormonlar</w:t>
            </w:r>
          </w:p>
        </w:tc>
      </w:tr>
    </w:tbl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tbl>
      <w:tblPr>
        <w:tblW w:w="949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7797"/>
      </w:tblGrid>
      <w:tr w:rsidR="004702AE" w:rsidRPr="00287CDE" w:rsidTr="00D264EA">
        <w:trPr>
          <w:trHeight w:hRule="exact" w:val="54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Adı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pStyle w:val="NormalWeb"/>
              <w:spacing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sz w:val="20"/>
                <w:szCs w:val="20"/>
              </w:rPr>
              <w:t>Laboratuvarda İş Güvenliği ve Sağlığı</w:t>
            </w:r>
          </w:p>
        </w:tc>
      </w:tr>
      <w:tr w:rsidR="004702AE" w:rsidRPr="00287CDE" w:rsidTr="00D264EA">
        <w:trPr>
          <w:trHeight w:hRule="exact" w:val="38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Kredi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pStyle w:val="NormalWeb"/>
              <w:spacing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D264EA">
        <w:trPr>
          <w:trHeight w:hRule="exact" w:val="44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pStyle w:val="NormalWeb"/>
              <w:spacing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4</w:t>
            </w:r>
          </w:p>
        </w:tc>
      </w:tr>
      <w:tr w:rsidR="004702AE" w:rsidRPr="00287CDE" w:rsidTr="00D264EA">
        <w:trPr>
          <w:trHeight w:hRule="exact" w:val="44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Toplam ders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pStyle w:val="NormalWeb"/>
              <w:spacing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D264EA">
        <w:trPr>
          <w:trHeight w:hRule="exact" w:val="3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Zorunlu/seçmeli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pStyle w:val="NormalWeb"/>
              <w:spacing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Zorunlu</w:t>
            </w:r>
          </w:p>
        </w:tc>
      </w:tr>
      <w:tr w:rsidR="004702AE" w:rsidRPr="00287CDE" w:rsidTr="00D264EA">
        <w:trPr>
          <w:trHeight w:hRule="exact" w:val="73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pStyle w:val="NormalWeb"/>
              <w:spacing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  <w:shd w:val="clear" w:color="auto" w:fill="FFFFFF"/>
              </w:rPr>
              <w:t>Öğrencileri İş kazalarına ve meslek hastalıklarına karşı bilgilendirmek, ilk yardım ve güvenlik önlemlerinin alınmasını kavratmak.</w:t>
            </w:r>
          </w:p>
        </w:tc>
      </w:tr>
      <w:tr w:rsidR="004702AE" w:rsidRPr="00287CDE" w:rsidTr="00D264EA">
        <w:trPr>
          <w:trHeight w:hRule="exact" w:val="127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İçeriği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2AE" w:rsidRPr="00287CDE" w:rsidRDefault="004702AE" w:rsidP="00D264EA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  <w:shd w:val="clear" w:color="auto" w:fill="FFFFFF"/>
              </w:rPr>
              <w:t>İş güvenliğinin tanımı ve tarihçesi, Meslek Hastalıkları ve korunma yolları, Atölyede elektrikli ve elektriksiz aletlerde iş güvenliği, İş güvenliğinde Koruyucular, İlkyardım kuralları, Yangın ve Patlamalarda güvenlik önlemleri,</w:t>
            </w:r>
          </w:p>
        </w:tc>
      </w:tr>
    </w:tbl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287CDE" w:rsidRPr="00287CDE" w:rsidRDefault="00287CDE" w:rsidP="00D264EA">
      <w:pPr>
        <w:autoSpaceDE w:val="0"/>
        <w:autoSpaceDN w:val="0"/>
        <w:adjustRightInd w:val="0"/>
        <w:ind w:left="360"/>
        <w:jc w:val="center"/>
        <w:rPr>
          <w:b/>
          <w:bCs/>
          <w:sz w:val="20"/>
          <w:szCs w:val="20"/>
        </w:rPr>
      </w:pPr>
    </w:p>
    <w:p w:rsidR="004702AE" w:rsidRPr="00287CDE" w:rsidRDefault="004702AE" w:rsidP="00D264EA">
      <w:pPr>
        <w:autoSpaceDE w:val="0"/>
        <w:autoSpaceDN w:val="0"/>
        <w:adjustRightInd w:val="0"/>
        <w:ind w:left="360"/>
        <w:jc w:val="center"/>
        <w:rPr>
          <w:b/>
          <w:bCs/>
          <w:sz w:val="20"/>
          <w:szCs w:val="20"/>
        </w:rPr>
      </w:pPr>
      <w:r w:rsidRPr="00287CDE">
        <w:rPr>
          <w:b/>
          <w:bCs/>
          <w:sz w:val="20"/>
          <w:szCs w:val="20"/>
        </w:rPr>
        <w:t>II. YARIYIL DERS İÇERİKLERİ</w:t>
      </w: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-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700"/>
      </w:tblGrid>
      <w:tr w:rsidR="004702AE" w:rsidRPr="00287CDE" w:rsidTr="00272D25">
        <w:trPr>
          <w:trHeight w:hRule="exact" w:val="292"/>
        </w:trPr>
        <w:tc>
          <w:tcPr>
            <w:tcW w:w="223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Adı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00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87CDE">
              <w:rPr>
                <w:b/>
                <w:sz w:val="20"/>
                <w:szCs w:val="20"/>
              </w:rPr>
              <w:t>Türk Dili II</w:t>
            </w:r>
          </w:p>
        </w:tc>
      </w:tr>
      <w:tr w:rsidR="004702AE" w:rsidRPr="00287CDE" w:rsidTr="00272D25">
        <w:trPr>
          <w:trHeight w:hRule="exact" w:val="561"/>
        </w:trPr>
        <w:tc>
          <w:tcPr>
            <w:tcW w:w="223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bookmarkStart w:id="0" w:name="_GoBack" w:colFirst="0" w:colLast="0"/>
            <w:r w:rsidRPr="00287CDE">
              <w:rPr>
                <w:b/>
                <w:bCs/>
                <w:sz w:val="20"/>
                <w:szCs w:val="20"/>
              </w:rPr>
              <w:t>Kredi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00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bookmarkEnd w:id="0"/>
      <w:tr w:rsidR="004702AE" w:rsidRPr="00287CDE" w:rsidTr="00272D25">
        <w:trPr>
          <w:trHeight w:hRule="exact" w:val="367"/>
        </w:trPr>
        <w:tc>
          <w:tcPr>
            <w:tcW w:w="223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AKTS Kredisi</w:t>
            </w:r>
          </w:p>
        </w:tc>
        <w:tc>
          <w:tcPr>
            <w:tcW w:w="7700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4702AE" w:rsidRPr="00287CDE" w:rsidTr="00272D25">
        <w:trPr>
          <w:trHeight w:hRule="exact" w:val="485"/>
        </w:trPr>
        <w:tc>
          <w:tcPr>
            <w:tcW w:w="223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Toplam ders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00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4702AE" w:rsidRPr="00287CDE" w:rsidTr="00272D25">
        <w:trPr>
          <w:trHeight w:hRule="exact" w:val="468"/>
        </w:trPr>
        <w:tc>
          <w:tcPr>
            <w:tcW w:w="223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Zorunlu/seçmeli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00" w:type="dxa"/>
            <w:vAlign w:val="center"/>
          </w:tcPr>
          <w:p w:rsidR="004702AE" w:rsidRPr="00287CDE" w:rsidRDefault="004702AE" w:rsidP="00D264EA">
            <w:pPr>
              <w:widowControl w:val="0"/>
              <w:spacing w:before="100" w:after="100"/>
              <w:jc w:val="center"/>
              <w:rPr>
                <w:snapToGrid w:val="0"/>
                <w:sz w:val="20"/>
                <w:szCs w:val="20"/>
              </w:rPr>
            </w:pPr>
            <w:r w:rsidRPr="00287CDE">
              <w:rPr>
                <w:snapToGrid w:val="0"/>
                <w:sz w:val="20"/>
                <w:szCs w:val="20"/>
              </w:rPr>
              <w:t>Zorunlu</w:t>
            </w:r>
          </w:p>
        </w:tc>
      </w:tr>
      <w:tr w:rsidR="004702AE" w:rsidRPr="00287CDE" w:rsidTr="00272D25">
        <w:trPr>
          <w:trHeight w:hRule="exact" w:val="1008"/>
        </w:trPr>
        <w:tc>
          <w:tcPr>
            <w:tcW w:w="223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7700" w:type="dxa"/>
            <w:vAlign w:val="center"/>
          </w:tcPr>
          <w:p w:rsidR="004702AE" w:rsidRPr="00287CDE" w:rsidRDefault="004702AE" w:rsidP="00D264EA">
            <w:pPr>
              <w:widowControl w:val="0"/>
              <w:spacing w:before="100" w:after="100"/>
              <w:jc w:val="center"/>
              <w:rPr>
                <w:sz w:val="20"/>
                <w:szCs w:val="20"/>
              </w:rPr>
            </w:pPr>
            <w:r w:rsidRPr="00287CDE">
              <w:rPr>
                <w:snapToGrid w:val="0"/>
                <w:sz w:val="20"/>
                <w:szCs w:val="20"/>
              </w:rPr>
              <w:t>Günlük hayattaki yazılı anlatım türleri konusunu açıklayabilme, Noktalamanın yazılı anlatımdaki önemini kavrayabilme, Doğru anlatımın kişisel ve toplumsal iletişimdeki önemini kavrayabilme,</w:t>
            </w:r>
          </w:p>
        </w:tc>
      </w:tr>
      <w:tr w:rsidR="004702AE" w:rsidRPr="00287CDE" w:rsidTr="00272D25">
        <w:trPr>
          <w:trHeight w:hRule="exact" w:val="705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lastRenderedPageBreak/>
              <w:t>Dersin İçeriği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0" w:type="dxa"/>
            <w:tcBorders>
              <w:bottom w:val="single" w:sz="4" w:space="0" w:color="auto"/>
            </w:tcBorders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Yazılı ve sözlü anlatım türleri, noktalama ve yazım kuralları anlatım bozuklukları konuları anlatılacaktır.</w:t>
            </w:r>
          </w:p>
        </w:tc>
      </w:tr>
    </w:tbl>
    <w:p w:rsidR="0067469F" w:rsidRDefault="0067469F" w:rsidP="00D264E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C0358" w:rsidRDefault="005C0358" w:rsidP="00D264E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C0358" w:rsidRDefault="005C0358" w:rsidP="00D264E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C0358" w:rsidRDefault="005C0358" w:rsidP="00D264E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C0358" w:rsidRDefault="005C0358" w:rsidP="00D264E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C0358" w:rsidRDefault="005C0358" w:rsidP="00D264E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C0358" w:rsidRDefault="005C0358" w:rsidP="00D264E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C0358" w:rsidRPr="00287CDE" w:rsidRDefault="005C0358" w:rsidP="00D264E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702AE" w:rsidRPr="00287CDE" w:rsidRDefault="004702AE" w:rsidP="00D264E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2"/>
        <w:gridCol w:w="6111"/>
      </w:tblGrid>
      <w:tr w:rsidR="00D264EA" w:rsidRPr="00287CDE" w:rsidTr="0067469F">
        <w:trPr>
          <w:trHeight w:hRule="exact" w:val="454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Adı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sz w:val="20"/>
                <w:szCs w:val="20"/>
              </w:rPr>
              <w:t>Atatürk İlkeleri ve İnkılâp Tarihi II</w:t>
            </w:r>
          </w:p>
        </w:tc>
      </w:tr>
      <w:tr w:rsidR="00D264EA" w:rsidRPr="00287CDE" w:rsidTr="0067469F">
        <w:trPr>
          <w:trHeight w:hRule="exact" w:val="454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Kredi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D264EA" w:rsidRPr="00287CDE" w:rsidTr="0067469F">
        <w:trPr>
          <w:trHeight w:hRule="exact" w:val="454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AKTS Kredisi</w:t>
            </w: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D264EA" w:rsidRPr="00287CDE" w:rsidTr="0067469F">
        <w:trPr>
          <w:trHeight w:hRule="exact" w:val="454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Toplam ders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D264EA" w:rsidRPr="00287CDE" w:rsidTr="0067469F">
        <w:trPr>
          <w:trHeight w:hRule="exact" w:val="454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Zorunlu/seçmeli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Zorunlu</w:t>
            </w:r>
          </w:p>
        </w:tc>
      </w:tr>
      <w:tr w:rsidR="00D264EA" w:rsidRPr="00287CDE" w:rsidTr="005C0358">
        <w:trPr>
          <w:trHeight w:hRule="exact" w:val="894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Türkiye Cumhuriyeti Devleti’nin kuruluşunu sağlayan Atatürk İnkılâpları, Atatürk dönemi Türkiye Cumhuriyeti’nin dış politikasının</w:t>
            </w:r>
            <w:r w:rsidR="0067469F" w:rsidRPr="00287CDE">
              <w:rPr>
                <w:sz w:val="20"/>
                <w:szCs w:val="20"/>
              </w:rPr>
              <w:t xml:space="preserve"> esasları Atatürk ilkeleri</w:t>
            </w:r>
          </w:p>
        </w:tc>
      </w:tr>
      <w:tr w:rsidR="00D264EA" w:rsidRPr="00287CDE" w:rsidTr="005C0358">
        <w:trPr>
          <w:trHeight w:hRule="exact" w:val="708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İçeriği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Atatürk Dönemi İnkılâpları, Türkiye Cumhuriyeti’nin Atatürk Dönemindeki Dış Siyaseti, Atatürk İlkeleri anlatılacaktır.</w:t>
            </w:r>
          </w:p>
        </w:tc>
      </w:tr>
    </w:tbl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2"/>
        <w:gridCol w:w="6111"/>
      </w:tblGrid>
      <w:tr w:rsidR="004702AE" w:rsidRPr="00287CDE" w:rsidTr="0067469F">
        <w:trPr>
          <w:trHeight w:hRule="exact" w:val="454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Adı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Laboratuvar Aletleri Bakım ve Kullanımı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702AE" w:rsidRPr="00287CDE" w:rsidTr="0067469F">
        <w:trPr>
          <w:trHeight w:hRule="exact" w:val="308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Kredi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67469F">
        <w:trPr>
          <w:trHeight w:hRule="exact" w:val="412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AKTS Kredisi</w:t>
            </w: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4</w:t>
            </w:r>
          </w:p>
        </w:tc>
      </w:tr>
      <w:tr w:rsidR="004702AE" w:rsidRPr="00287CDE" w:rsidTr="0067469F">
        <w:trPr>
          <w:trHeight w:hRule="exact" w:val="276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Toplam ders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67469F">
        <w:trPr>
          <w:trHeight w:hRule="exact" w:val="436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Zorunlu/seçmeli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Zorunlu</w:t>
            </w:r>
          </w:p>
        </w:tc>
      </w:tr>
      <w:tr w:rsidR="004702AE" w:rsidRPr="00287CDE" w:rsidTr="005C0358">
        <w:trPr>
          <w:trHeight w:hRule="exact" w:val="752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color w:val="000000"/>
                <w:sz w:val="20"/>
                <w:szCs w:val="20"/>
                <w:shd w:val="clear" w:color="auto" w:fill="FFFFFF"/>
              </w:rPr>
              <w:t>Tarım laboratuvarları ve Gıda laboratuvarları bağımsız çalışabilme, Temel dijital aletleri tanıma, numuneleri analize hazırlama, analiz yapma.</w:t>
            </w:r>
          </w:p>
        </w:tc>
      </w:tr>
      <w:tr w:rsidR="004702AE" w:rsidRPr="00287CDE" w:rsidTr="005C0358">
        <w:trPr>
          <w:trHeight w:hRule="exact" w:val="1416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İçeriği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color w:val="000000"/>
                <w:sz w:val="20"/>
                <w:szCs w:val="20"/>
                <w:shd w:val="clear" w:color="auto" w:fill="FFFFFF"/>
              </w:rPr>
              <w:t xml:space="preserve">Laboratuvara giriş, pH metre ve hassas terazi kullanılması, Cam malzemenin tanıtılması, Etüv, Otoklav, Saf su cihazının kullanımı, Spektrofotometrelerin kullanılması, Spektral teknikler, Polarimetri, atomik absorbsiyon spektrofotometresi, fotometre, spektrofotometre, </w:t>
            </w:r>
            <w:r w:rsidRPr="00287CDE"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287CDE">
              <w:rPr>
                <w:color w:val="000000"/>
                <w:sz w:val="20"/>
                <w:szCs w:val="20"/>
                <w:shd w:val="clear" w:color="auto" w:fill="FFFFFF"/>
              </w:rPr>
              <w:t>alev fotometresi aletleri</w:t>
            </w:r>
          </w:p>
        </w:tc>
      </w:tr>
    </w:tbl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tbl>
      <w:tblPr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2"/>
        <w:gridCol w:w="6111"/>
      </w:tblGrid>
      <w:tr w:rsidR="004702AE" w:rsidRPr="00287CDE" w:rsidTr="005C0358">
        <w:trPr>
          <w:trHeight w:hRule="exact" w:val="251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Adı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Analitik Kimya 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702AE" w:rsidRPr="00287CDE" w:rsidTr="0067469F">
        <w:trPr>
          <w:trHeight w:hRule="exact" w:val="308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Kredi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67469F">
        <w:trPr>
          <w:trHeight w:hRule="exact" w:val="412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AKTS Kredisi</w:t>
            </w: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4</w:t>
            </w:r>
          </w:p>
        </w:tc>
      </w:tr>
      <w:tr w:rsidR="004702AE" w:rsidRPr="00287CDE" w:rsidTr="0067469F">
        <w:trPr>
          <w:trHeight w:hRule="exact" w:val="276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Toplam ders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67469F">
        <w:trPr>
          <w:trHeight w:hRule="exact" w:val="436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lastRenderedPageBreak/>
              <w:t>Zorunlu/seçmeli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Zorunlu</w:t>
            </w:r>
          </w:p>
        </w:tc>
      </w:tr>
      <w:tr w:rsidR="004702AE" w:rsidRPr="00287CDE" w:rsidTr="005C0358">
        <w:trPr>
          <w:trHeight w:hRule="exact" w:val="691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87CDE">
              <w:rPr>
                <w:color w:val="000000" w:themeColor="text1"/>
                <w:sz w:val="20"/>
                <w:szCs w:val="20"/>
                <w:shd w:val="clear" w:color="auto" w:fill="FFFFFF"/>
              </w:rPr>
              <w:t>Nitel ve nicel kimyasal analizleri yapabilmesi için gerekli temel bilgi ve kavramları kazandırmak.</w:t>
            </w:r>
          </w:p>
        </w:tc>
      </w:tr>
      <w:tr w:rsidR="004702AE" w:rsidRPr="00287CDE" w:rsidTr="005C0358">
        <w:trPr>
          <w:trHeight w:hRule="exact" w:val="1140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İçeriği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87CDE">
              <w:rPr>
                <w:color w:val="000000" w:themeColor="text1"/>
                <w:sz w:val="20"/>
                <w:szCs w:val="20"/>
                <w:shd w:val="clear" w:color="auto" w:fill="FFFFFF"/>
              </w:rPr>
              <w:t>Analitik kimyaya giriş, Kimyasal analizde hatalar, Sulu çözeltiler ve kimyasal denge, Kimyasal dengelere elektrolitlerin etkisi, denge problemlerinin çözümü, Gravimetrik analiz yöntemleri, Titrimetrik analiz yöntemleri.</w:t>
            </w:r>
          </w:p>
        </w:tc>
      </w:tr>
    </w:tbl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tbl>
      <w:tblPr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2"/>
        <w:gridCol w:w="6111"/>
      </w:tblGrid>
      <w:tr w:rsidR="004702AE" w:rsidRPr="00287CDE" w:rsidTr="0067469F">
        <w:trPr>
          <w:trHeight w:hRule="exact" w:val="454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Adı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Organik Kimya</w:t>
            </w:r>
          </w:p>
        </w:tc>
      </w:tr>
      <w:tr w:rsidR="004702AE" w:rsidRPr="00287CDE" w:rsidTr="0067469F">
        <w:trPr>
          <w:trHeight w:hRule="exact" w:val="308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Kredi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67469F">
        <w:trPr>
          <w:trHeight w:hRule="exact" w:val="412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AKTS Kredisi</w:t>
            </w: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4</w:t>
            </w:r>
          </w:p>
        </w:tc>
      </w:tr>
      <w:tr w:rsidR="004702AE" w:rsidRPr="00287CDE" w:rsidTr="0067469F">
        <w:trPr>
          <w:trHeight w:hRule="exact" w:val="276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Toplam ders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67469F">
        <w:trPr>
          <w:trHeight w:hRule="exact" w:val="436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Zorunlu/seçmeli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Zorunlu</w:t>
            </w:r>
          </w:p>
        </w:tc>
      </w:tr>
      <w:tr w:rsidR="004702AE" w:rsidRPr="00287CDE" w:rsidTr="005C0358">
        <w:trPr>
          <w:trHeight w:hRule="exact" w:val="608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  <w:shd w:val="clear" w:color="auto" w:fill="FFFFFF"/>
              </w:rPr>
              <w:t>Organik Kimya’nın temel kavramlarını ve organik bileşiklerini tanımak</w:t>
            </w:r>
          </w:p>
        </w:tc>
      </w:tr>
      <w:tr w:rsidR="004702AE" w:rsidRPr="00287CDE" w:rsidTr="005C0358">
        <w:trPr>
          <w:trHeight w:hRule="exact" w:val="1000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İçeriği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  <w:shd w:val="clear" w:color="auto" w:fill="FFFFFF"/>
              </w:rPr>
              <w:t>Atomlar ve Moleküller, Orbitaller ve Bağlanma, Yapı İzomerisi, Stereokimya, Alkil Halojenürler, Serbest Radikal Tepkimeleri, Alkoller, Aklenler ve Alkinler</w:t>
            </w:r>
          </w:p>
        </w:tc>
      </w:tr>
    </w:tbl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tbl>
      <w:tblPr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2"/>
        <w:gridCol w:w="6111"/>
      </w:tblGrid>
      <w:tr w:rsidR="004702AE" w:rsidRPr="00287CDE" w:rsidTr="0067469F">
        <w:trPr>
          <w:trHeight w:hRule="exact" w:val="454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Adı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Analitik Kimya Laboratuvarı I</w:t>
            </w:r>
          </w:p>
        </w:tc>
      </w:tr>
      <w:tr w:rsidR="004702AE" w:rsidRPr="00287CDE" w:rsidTr="0067469F">
        <w:trPr>
          <w:trHeight w:hRule="exact" w:val="308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Kredi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4702AE" w:rsidRPr="00287CDE" w:rsidTr="0067469F">
        <w:trPr>
          <w:trHeight w:hRule="exact" w:val="412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AKTS Kredisi</w:t>
            </w: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4</w:t>
            </w:r>
          </w:p>
        </w:tc>
      </w:tr>
      <w:tr w:rsidR="004702AE" w:rsidRPr="00287CDE" w:rsidTr="0067469F">
        <w:trPr>
          <w:trHeight w:hRule="exact" w:val="276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Toplam ders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4702AE" w:rsidRPr="00287CDE" w:rsidTr="0067469F">
        <w:trPr>
          <w:trHeight w:hRule="exact" w:val="436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Zorunlu/seçmeli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Zorunlu</w:t>
            </w:r>
          </w:p>
        </w:tc>
      </w:tr>
      <w:tr w:rsidR="004702AE" w:rsidRPr="00287CDE" w:rsidTr="005C0358">
        <w:trPr>
          <w:trHeight w:hRule="exact" w:val="906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87CDE">
              <w:rPr>
                <w:color w:val="000000" w:themeColor="text1"/>
                <w:sz w:val="20"/>
                <w:szCs w:val="20"/>
                <w:shd w:val="clear" w:color="auto" w:fill="FFFFFF"/>
              </w:rPr>
              <w:t>Katyon ve anyonların reaksiyonları ve özelliklerini öğretmek ve laboratuvarda sistematik kalitatif (nitel) kimyasal analiz becerisini sağlamak</w:t>
            </w:r>
          </w:p>
        </w:tc>
      </w:tr>
      <w:tr w:rsidR="004702AE" w:rsidRPr="00287CDE" w:rsidTr="005C0358">
        <w:trPr>
          <w:trHeight w:hRule="exact" w:val="848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İçeriği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87CDE">
              <w:rPr>
                <w:color w:val="000000" w:themeColor="text1"/>
                <w:sz w:val="20"/>
                <w:szCs w:val="20"/>
              </w:rPr>
              <w:t>I. II. III. IV ve V. Grup anyon ve katyonların sistematik analizi</w:t>
            </w:r>
          </w:p>
        </w:tc>
      </w:tr>
    </w:tbl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tbl>
      <w:tblPr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2"/>
        <w:gridCol w:w="6111"/>
      </w:tblGrid>
      <w:tr w:rsidR="004702AE" w:rsidRPr="00287CDE" w:rsidTr="0067469F">
        <w:trPr>
          <w:trHeight w:hRule="exact" w:val="617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Adı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Genel Kimya Laboratuvarı</w:t>
            </w:r>
          </w:p>
        </w:tc>
      </w:tr>
      <w:tr w:rsidR="004702AE" w:rsidRPr="00287CDE" w:rsidTr="0067469F">
        <w:trPr>
          <w:trHeight w:hRule="exact" w:val="308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Kredi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4702AE" w:rsidRPr="00287CDE" w:rsidTr="0067469F">
        <w:trPr>
          <w:trHeight w:hRule="exact" w:val="412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AKTS Kredisi</w:t>
            </w: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4</w:t>
            </w:r>
          </w:p>
        </w:tc>
      </w:tr>
      <w:tr w:rsidR="004702AE" w:rsidRPr="00287CDE" w:rsidTr="0067469F">
        <w:trPr>
          <w:trHeight w:hRule="exact" w:val="276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Toplam ders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4702AE" w:rsidRPr="00287CDE" w:rsidTr="0067469F">
        <w:trPr>
          <w:trHeight w:hRule="exact" w:val="436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Zorunlu/seçmeli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Zorunlu</w:t>
            </w:r>
          </w:p>
        </w:tc>
      </w:tr>
      <w:tr w:rsidR="004702AE" w:rsidRPr="00287CDE" w:rsidTr="005C0358">
        <w:trPr>
          <w:trHeight w:hRule="exact" w:val="974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lastRenderedPageBreak/>
              <w:t>Dersin Amacı</w:t>
            </w: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  <w:shd w:val="clear" w:color="auto" w:fill="FFFFFF"/>
              </w:rPr>
              <w:t>Temel kimyasal bazı deney ve gözlemlerin öğrenciye uygulamalı verilerek temel laboratuvar işlemlerini gerçekleştirebilme becerisinin kazandırılması</w:t>
            </w:r>
          </w:p>
        </w:tc>
      </w:tr>
      <w:tr w:rsidR="004702AE" w:rsidRPr="00287CDE" w:rsidTr="005C0358">
        <w:trPr>
          <w:trHeight w:hRule="exact" w:val="1143"/>
        </w:trPr>
        <w:tc>
          <w:tcPr>
            <w:tcW w:w="216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İçeriği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Bu derste öğrenciye kimyanın genel konuları olan temel işlemler, faz dönüşümleri, stokiyometrik hesaplamalar, gazlar ve çözünürlük ve çözeltilerle ilgili deneyler yaparak gözlemlemelerde bulunmak.</w:t>
            </w:r>
          </w:p>
        </w:tc>
      </w:tr>
    </w:tbl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tabs>
          <w:tab w:val="left" w:pos="1200"/>
        </w:tabs>
        <w:jc w:val="center"/>
        <w:rPr>
          <w:b/>
          <w:bCs/>
          <w:sz w:val="20"/>
          <w:szCs w:val="20"/>
        </w:rPr>
      </w:pPr>
      <w:r w:rsidRPr="00287CDE">
        <w:rPr>
          <w:b/>
          <w:bCs/>
          <w:sz w:val="20"/>
          <w:szCs w:val="20"/>
        </w:rPr>
        <w:t>İKİNCİ YIL</w:t>
      </w:r>
    </w:p>
    <w:p w:rsidR="004702AE" w:rsidRPr="00287CDE" w:rsidRDefault="004702AE" w:rsidP="00D264EA">
      <w:pPr>
        <w:tabs>
          <w:tab w:val="left" w:pos="1200"/>
        </w:tabs>
        <w:jc w:val="center"/>
        <w:rPr>
          <w:b/>
          <w:bCs/>
          <w:sz w:val="20"/>
          <w:szCs w:val="20"/>
        </w:rPr>
      </w:pPr>
    </w:p>
    <w:p w:rsidR="004702AE" w:rsidRPr="00287CDE" w:rsidRDefault="004702AE" w:rsidP="00D264EA">
      <w:pPr>
        <w:jc w:val="center"/>
        <w:rPr>
          <w:b/>
          <w:bCs/>
          <w:sz w:val="20"/>
          <w:szCs w:val="20"/>
        </w:rPr>
      </w:pPr>
      <w:r w:rsidRPr="00287CDE">
        <w:rPr>
          <w:b/>
          <w:bCs/>
          <w:sz w:val="20"/>
          <w:szCs w:val="20"/>
        </w:rPr>
        <w:t>III. YARIYIL DERS İÇERİKLERİ</w:t>
      </w: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tbl>
      <w:tblPr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6"/>
        <w:gridCol w:w="6223"/>
      </w:tblGrid>
      <w:tr w:rsidR="004702AE" w:rsidRPr="00287CDE" w:rsidTr="00272D25">
        <w:trPr>
          <w:trHeight w:hRule="exact" w:val="457"/>
        </w:trPr>
        <w:tc>
          <w:tcPr>
            <w:tcW w:w="222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Adı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3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An</w:t>
            </w:r>
            <w:r w:rsidR="0067469F" w:rsidRPr="00287CDE">
              <w:rPr>
                <w:b/>
                <w:bCs/>
                <w:sz w:val="20"/>
                <w:szCs w:val="20"/>
              </w:rPr>
              <w:t>alitik Kimya II</w:t>
            </w:r>
          </w:p>
        </w:tc>
      </w:tr>
      <w:tr w:rsidR="004702AE" w:rsidRPr="00287CDE" w:rsidTr="00272D25">
        <w:trPr>
          <w:trHeight w:hRule="exact" w:val="454"/>
        </w:trPr>
        <w:tc>
          <w:tcPr>
            <w:tcW w:w="222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Kredi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3" w:type="dxa"/>
            <w:vAlign w:val="center"/>
          </w:tcPr>
          <w:p w:rsidR="004702AE" w:rsidRPr="00287CDE" w:rsidRDefault="0067469F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272D25">
        <w:trPr>
          <w:trHeight w:hRule="exact" w:val="454"/>
        </w:trPr>
        <w:tc>
          <w:tcPr>
            <w:tcW w:w="222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6223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4</w:t>
            </w:r>
          </w:p>
        </w:tc>
      </w:tr>
      <w:tr w:rsidR="004702AE" w:rsidRPr="00287CDE" w:rsidTr="00272D25">
        <w:trPr>
          <w:trHeight w:hRule="exact" w:val="454"/>
        </w:trPr>
        <w:tc>
          <w:tcPr>
            <w:tcW w:w="222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Toplam ders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3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272D25">
        <w:trPr>
          <w:trHeight w:hRule="exact" w:val="454"/>
        </w:trPr>
        <w:tc>
          <w:tcPr>
            <w:tcW w:w="222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Zorunlu/seçmeli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3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Zorunlu</w:t>
            </w:r>
          </w:p>
        </w:tc>
      </w:tr>
      <w:tr w:rsidR="004702AE" w:rsidRPr="00287CDE" w:rsidTr="00272D25">
        <w:trPr>
          <w:trHeight w:hRule="exact" w:val="589"/>
        </w:trPr>
        <w:tc>
          <w:tcPr>
            <w:tcW w:w="222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6223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  <w:shd w:val="clear" w:color="auto" w:fill="FFFFFF"/>
              </w:rPr>
              <w:t>Nitel ve nicel kimyasal analizleri yapabilmesi için gerekli temel bilgi ve kavramları kazandırmak.</w:t>
            </w:r>
          </w:p>
        </w:tc>
      </w:tr>
      <w:tr w:rsidR="004702AE" w:rsidRPr="00287CDE" w:rsidTr="00272D25">
        <w:trPr>
          <w:trHeight w:hRule="exact" w:val="838"/>
        </w:trPr>
        <w:tc>
          <w:tcPr>
            <w:tcW w:w="222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İçeriği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3" w:type="dxa"/>
            <w:vAlign w:val="center"/>
          </w:tcPr>
          <w:p w:rsidR="004702AE" w:rsidRPr="00287CDE" w:rsidRDefault="004702AE" w:rsidP="00D264EA">
            <w:pPr>
              <w:pStyle w:val="NormalWeb"/>
              <w:spacing w:before="0" w:beforeAutospacing="0" w:after="0" w:afterAutospacing="0"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  <w:shd w:val="clear" w:color="auto" w:fill="FFFFFF"/>
              </w:rPr>
              <w:t>Sulu çözeltiler ve kimyasal denge, gravimetrik analiz yöntemleri, titrimetrik yöntemler, çöktürme titrimetrisi.</w:t>
            </w:r>
          </w:p>
        </w:tc>
      </w:tr>
    </w:tbl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tbl>
      <w:tblPr>
        <w:tblW w:w="8469" w:type="dxa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8"/>
        <w:gridCol w:w="6241"/>
      </w:tblGrid>
      <w:tr w:rsidR="004702AE" w:rsidRPr="00287CDE" w:rsidTr="005C0358">
        <w:trPr>
          <w:trHeight w:hRule="exact" w:val="389"/>
        </w:trPr>
        <w:tc>
          <w:tcPr>
            <w:tcW w:w="2228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Adı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Su Analizleri</w:t>
            </w:r>
          </w:p>
        </w:tc>
      </w:tr>
      <w:tr w:rsidR="004702AE" w:rsidRPr="00287CDE" w:rsidTr="00272D25">
        <w:trPr>
          <w:trHeight w:hRule="exact" w:val="557"/>
        </w:trPr>
        <w:tc>
          <w:tcPr>
            <w:tcW w:w="2228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Kredi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67469F">
        <w:trPr>
          <w:trHeight w:hRule="exact" w:val="428"/>
        </w:trPr>
        <w:tc>
          <w:tcPr>
            <w:tcW w:w="2228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624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67469F">
        <w:trPr>
          <w:trHeight w:hRule="exact" w:val="420"/>
        </w:trPr>
        <w:tc>
          <w:tcPr>
            <w:tcW w:w="2228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Toplam ders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5C0358">
        <w:trPr>
          <w:trHeight w:hRule="exact" w:val="441"/>
        </w:trPr>
        <w:tc>
          <w:tcPr>
            <w:tcW w:w="2228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Zorunlu/seçmeli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Zorunlu</w:t>
            </w:r>
          </w:p>
        </w:tc>
      </w:tr>
      <w:tr w:rsidR="004702AE" w:rsidRPr="00287CDE" w:rsidTr="005C0358">
        <w:trPr>
          <w:trHeight w:hRule="exact" w:val="844"/>
        </w:trPr>
        <w:tc>
          <w:tcPr>
            <w:tcW w:w="2228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624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  <w:shd w:val="clear" w:color="auto" w:fill="FFFFFF"/>
              </w:rPr>
              <w:t>Su ve atık sulardan numune almayı ve bu numuneleri analiz etmeyi, sonuçlarını değerlendirmeyi öğretmek.</w:t>
            </w:r>
          </w:p>
        </w:tc>
      </w:tr>
      <w:tr w:rsidR="004702AE" w:rsidRPr="00287CDE" w:rsidTr="005C0358">
        <w:trPr>
          <w:trHeight w:hRule="exact" w:val="1125"/>
        </w:trPr>
        <w:tc>
          <w:tcPr>
            <w:tcW w:w="2228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İçeriği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1" w:type="dxa"/>
            <w:vAlign w:val="center"/>
          </w:tcPr>
          <w:p w:rsidR="004702AE" w:rsidRPr="00287CDE" w:rsidRDefault="004702AE" w:rsidP="00D264EA">
            <w:pPr>
              <w:pStyle w:val="NormalWeb"/>
              <w:spacing w:before="0" w:beforeAutospacing="0" w:after="0" w:afterAutospacing="0"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  <w:shd w:val="clear" w:color="auto" w:fill="FFFFFF"/>
              </w:rPr>
              <w:t>Su ve atık sulardan numune alma ve koruma, pH ve asidite, alkalinite, çözünmüş oksijen, biyokimyasal oksijen ihtiyacı, kimyasal oksijen ihtiyacı, sertlik, bulanıklılık, renk, klorürler, katı maddeler, azot, fosfor, dezenfeksiyon</w:t>
            </w:r>
          </w:p>
        </w:tc>
      </w:tr>
    </w:tbl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tbl>
      <w:tblPr>
        <w:tblW w:w="8529" w:type="dxa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7"/>
        <w:gridCol w:w="6282"/>
      </w:tblGrid>
      <w:tr w:rsidR="004702AE" w:rsidRPr="00287CDE" w:rsidTr="0067469F">
        <w:trPr>
          <w:trHeight w:hRule="exact" w:val="532"/>
        </w:trPr>
        <w:tc>
          <w:tcPr>
            <w:tcW w:w="2247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Adı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Tarımsal İlaç ve Analizleri</w:t>
            </w:r>
          </w:p>
        </w:tc>
      </w:tr>
      <w:tr w:rsidR="004702AE" w:rsidRPr="00287CDE" w:rsidTr="0067469F">
        <w:trPr>
          <w:trHeight w:hRule="exact" w:val="478"/>
        </w:trPr>
        <w:tc>
          <w:tcPr>
            <w:tcW w:w="2247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lastRenderedPageBreak/>
              <w:t>Kredi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67469F">
        <w:trPr>
          <w:trHeight w:hRule="exact" w:val="424"/>
        </w:trPr>
        <w:tc>
          <w:tcPr>
            <w:tcW w:w="2247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628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67469F">
        <w:trPr>
          <w:trHeight w:hRule="exact" w:val="528"/>
        </w:trPr>
        <w:tc>
          <w:tcPr>
            <w:tcW w:w="2247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Toplam ders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67469F">
        <w:trPr>
          <w:trHeight w:hRule="exact" w:val="433"/>
        </w:trPr>
        <w:tc>
          <w:tcPr>
            <w:tcW w:w="2247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Zorunlu/seçmeli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Zorunlu</w:t>
            </w:r>
          </w:p>
        </w:tc>
      </w:tr>
      <w:tr w:rsidR="004702AE" w:rsidRPr="00287CDE" w:rsidTr="005C0358">
        <w:trPr>
          <w:trHeight w:hRule="exact" w:val="711"/>
        </w:trPr>
        <w:tc>
          <w:tcPr>
            <w:tcW w:w="2247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628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  <w:shd w:val="clear" w:color="auto" w:fill="FFFFFF"/>
              </w:rPr>
              <w:t>Tarım ilaçları, kullanım yararları ve riskleri ile ilgili genel bilgiler vererek bunların bazı analizleri hakkında bilgi sahibi yapmak.</w:t>
            </w:r>
          </w:p>
        </w:tc>
      </w:tr>
      <w:tr w:rsidR="004702AE" w:rsidRPr="00287CDE" w:rsidTr="005C0358">
        <w:trPr>
          <w:trHeight w:hRule="exact" w:val="990"/>
        </w:trPr>
        <w:tc>
          <w:tcPr>
            <w:tcW w:w="2247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İçeriği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2" w:type="dxa"/>
            <w:vAlign w:val="center"/>
          </w:tcPr>
          <w:p w:rsidR="004702AE" w:rsidRPr="00287CDE" w:rsidRDefault="004702AE" w:rsidP="00D264EA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Tarım ilaçlarının yararları ve çeşitleri, Tarım ilaçları kullanımının beraberinde getirdiği riskler, tarım ilaçlarının ekosistemdeki davranışları, tarım ilacı kalıntılarının analizleri,</w:t>
            </w:r>
          </w:p>
        </w:tc>
      </w:tr>
    </w:tbl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tbl>
      <w:tblPr>
        <w:tblW w:w="8514" w:type="dxa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1"/>
        <w:gridCol w:w="6273"/>
      </w:tblGrid>
      <w:tr w:rsidR="004702AE" w:rsidRPr="00287CDE" w:rsidTr="0067469F">
        <w:trPr>
          <w:trHeight w:hRule="exact" w:val="566"/>
        </w:trPr>
        <w:tc>
          <w:tcPr>
            <w:tcW w:w="224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Adı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73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Toprak Analizleri</w:t>
            </w:r>
          </w:p>
        </w:tc>
      </w:tr>
      <w:tr w:rsidR="004702AE" w:rsidRPr="00287CDE" w:rsidTr="0067469F">
        <w:trPr>
          <w:trHeight w:hRule="exact" w:val="501"/>
        </w:trPr>
        <w:tc>
          <w:tcPr>
            <w:tcW w:w="224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Kredi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73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67469F">
        <w:trPr>
          <w:trHeight w:hRule="exact" w:val="545"/>
        </w:trPr>
        <w:tc>
          <w:tcPr>
            <w:tcW w:w="224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6273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67469F">
        <w:trPr>
          <w:trHeight w:hRule="exact" w:val="430"/>
        </w:trPr>
        <w:tc>
          <w:tcPr>
            <w:tcW w:w="224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Toplam ders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73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67469F">
        <w:trPr>
          <w:trHeight w:hRule="exact" w:val="557"/>
        </w:trPr>
        <w:tc>
          <w:tcPr>
            <w:tcW w:w="224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Zorunlu/seçmeli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73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Zorunlu</w:t>
            </w:r>
          </w:p>
        </w:tc>
      </w:tr>
      <w:tr w:rsidR="004702AE" w:rsidRPr="00287CDE" w:rsidTr="005C0358">
        <w:trPr>
          <w:trHeight w:hRule="exact" w:val="1034"/>
        </w:trPr>
        <w:tc>
          <w:tcPr>
            <w:tcW w:w="224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6273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  <w:shd w:val="clear" w:color="auto" w:fill="FFFFFF"/>
              </w:rPr>
              <w:t>Topraklarda bulunan bitkiye yararlı besin maddesi miktarlarını bularak o topraklarda yetiştirilecek bitkilerin isteği olan gübre cins ve miktarlarını ortaya koyma becerisi kazandırmak.</w:t>
            </w:r>
          </w:p>
        </w:tc>
      </w:tr>
      <w:tr w:rsidR="004702AE" w:rsidRPr="00287CDE" w:rsidTr="005C0358">
        <w:trPr>
          <w:trHeight w:hRule="exact" w:val="1289"/>
        </w:trPr>
        <w:tc>
          <w:tcPr>
            <w:tcW w:w="2241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İçeriği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3" w:type="dxa"/>
            <w:vAlign w:val="center"/>
          </w:tcPr>
          <w:p w:rsidR="004702AE" w:rsidRPr="00287CDE" w:rsidRDefault="004702AE" w:rsidP="00D264EA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Toprak sınıflandırılması, toprak reaksiyonları, toprak canlıları, toprak organik maddesi, toprak havası ve sıcaklığı. Toprak örneklerinin alınmaları ve analize hazırlanması, kurutma, öğütme, eleme ve saklama. Fiziksel ve kimyasal toprak analizleri.</w:t>
            </w:r>
          </w:p>
          <w:p w:rsidR="004702AE" w:rsidRPr="00287CDE" w:rsidRDefault="004702AE" w:rsidP="00D264EA">
            <w:pPr>
              <w:pStyle w:val="NormalWeb"/>
              <w:spacing w:before="0" w:beforeAutospacing="0" w:after="0" w:afterAutospacing="0" w:line="4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tbl>
      <w:tblPr>
        <w:tblW w:w="8604" w:type="dxa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5"/>
        <w:gridCol w:w="6339"/>
      </w:tblGrid>
      <w:tr w:rsidR="004702AE" w:rsidRPr="00287CDE" w:rsidTr="0067469F">
        <w:trPr>
          <w:trHeight w:hRule="exact" w:val="465"/>
        </w:trPr>
        <w:tc>
          <w:tcPr>
            <w:tcW w:w="226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Adı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39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Bitki Analizleri</w:t>
            </w:r>
          </w:p>
        </w:tc>
      </w:tr>
      <w:tr w:rsidR="004702AE" w:rsidRPr="00287CDE" w:rsidTr="0067469F">
        <w:trPr>
          <w:trHeight w:hRule="exact" w:val="389"/>
        </w:trPr>
        <w:tc>
          <w:tcPr>
            <w:tcW w:w="226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Kredi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39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67469F">
        <w:trPr>
          <w:trHeight w:hRule="exact" w:val="321"/>
        </w:trPr>
        <w:tc>
          <w:tcPr>
            <w:tcW w:w="226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6339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67469F">
        <w:trPr>
          <w:trHeight w:hRule="exact" w:val="424"/>
        </w:trPr>
        <w:tc>
          <w:tcPr>
            <w:tcW w:w="226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Toplam ders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39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67469F">
        <w:trPr>
          <w:trHeight w:hRule="exact" w:val="430"/>
        </w:trPr>
        <w:tc>
          <w:tcPr>
            <w:tcW w:w="226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Zorunlu/seçmeli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39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Zorunlu</w:t>
            </w:r>
          </w:p>
        </w:tc>
      </w:tr>
      <w:tr w:rsidR="004702AE" w:rsidRPr="00287CDE" w:rsidTr="005C0358">
        <w:trPr>
          <w:trHeight w:hRule="exact" w:val="691"/>
        </w:trPr>
        <w:tc>
          <w:tcPr>
            <w:tcW w:w="226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6339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  <w:shd w:val="clear" w:color="auto" w:fill="FFFFFF"/>
              </w:rPr>
              <w:t>Bitki fizyolojisi ile ilgili genel bilgiler vererek bitkilerde yapılan analizlerin gerekliliğinin anlaşılmasını sağlamak.</w:t>
            </w:r>
          </w:p>
        </w:tc>
      </w:tr>
      <w:tr w:rsidR="004702AE" w:rsidRPr="00287CDE" w:rsidTr="005C0358">
        <w:trPr>
          <w:trHeight w:hRule="exact" w:val="974"/>
        </w:trPr>
        <w:tc>
          <w:tcPr>
            <w:tcW w:w="226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İçeriği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9" w:type="dxa"/>
            <w:vAlign w:val="center"/>
          </w:tcPr>
          <w:p w:rsidR="004702AE" w:rsidRPr="00287CDE" w:rsidRDefault="004702AE" w:rsidP="00D264EA">
            <w:pPr>
              <w:pStyle w:val="NormalWeb"/>
              <w:spacing w:before="0" w:beforeAutospacing="0" w:after="0" w:afterAutospacing="0"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  <w:shd w:val="clear" w:color="auto" w:fill="FFFFFF"/>
              </w:rPr>
              <w:t>Bitki kökleri ve kök sistemleri, yapılmasındaki yararları, bitki örneklerinin alınması, analize hazırlanması ve örneklerin yaş, kuru yakılması ile bitki örneklerinde çeşitli mineral analizlerinin yapılması.</w:t>
            </w:r>
          </w:p>
        </w:tc>
      </w:tr>
    </w:tbl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tbl>
      <w:tblPr>
        <w:tblW w:w="8591" w:type="dxa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7"/>
        <w:gridCol w:w="6364"/>
      </w:tblGrid>
      <w:tr w:rsidR="004702AE" w:rsidRPr="00287CDE" w:rsidTr="00D264EA">
        <w:trPr>
          <w:trHeight w:hRule="exact" w:val="663"/>
        </w:trPr>
        <w:tc>
          <w:tcPr>
            <w:tcW w:w="2227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Adı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Analitik Kimya Laboratuvarı II</w:t>
            </w:r>
          </w:p>
        </w:tc>
      </w:tr>
      <w:tr w:rsidR="004702AE" w:rsidRPr="00287CDE" w:rsidTr="00D264EA">
        <w:trPr>
          <w:trHeight w:hRule="exact" w:val="478"/>
        </w:trPr>
        <w:tc>
          <w:tcPr>
            <w:tcW w:w="2227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Kredi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4702AE" w:rsidRPr="00287CDE" w:rsidTr="00D264EA">
        <w:trPr>
          <w:trHeight w:hRule="exact" w:val="428"/>
        </w:trPr>
        <w:tc>
          <w:tcPr>
            <w:tcW w:w="2227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6364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4</w:t>
            </w:r>
          </w:p>
        </w:tc>
      </w:tr>
      <w:tr w:rsidR="004702AE" w:rsidRPr="00287CDE" w:rsidTr="00D264EA">
        <w:trPr>
          <w:trHeight w:hRule="exact" w:val="562"/>
        </w:trPr>
        <w:tc>
          <w:tcPr>
            <w:tcW w:w="2227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Toplam ders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4702AE" w:rsidRPr="00287CDE" w:rsidTr="00D264EA">
        <w:trPr>
          <w:trHeight w:hRule="exact" w:val="414"/>
        </w:trPr>
        <w:tc>
          <w:tcPr>
            <w:tcW w:w="2227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Zorunlu/seçmeli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Zorunlu</w:t>
            </w:r>
          </w:p>
        </w:tc>
      </w:tr>
      <w:tr w:rsidR="004702AE" w:rsidRPr="00287CDE" w:rsidTr="00D264EA">
        <w:trPr>
          <w:trHeight w:hRule="exact" w:val="960"/>
        </w:trPr>
        <w:tc>
          <w:tcPr>
            <w:tcW w:w="2227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6364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  <w:shd w:val="clear" w:color="auto" w:fill="FFFFFF"/>
              </w:rPr>
              <w:t>Kantitatif (nicel) kimyasal analizlerden gravimetrik ve volumetrik analiz metotlarının esaslarını öğretmek ve laboratuvarda uygulama becerisini kazandırmak.</w:t>
            </w:r>
          </w:p>
        </w:tc>
      </w:tr>
      <w:tr w:rsidR="004702AE" w:rsidRPr="00287CDE" w:rsidTr="00D264EA">
        <w:trPr>
          <w:trHeight w:hRule="exact" w:val="1002"/>
        </w:trPr>
        <w:tc>
          <w:tcPr>
            <w:tcW w:w="2227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İçeriği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64" w:type="dxa"/>
            <w:vAlign w:val="center"/>
          </w:tcPr>
          <w:p w:rsidR="004702AE" w:rsidRPr="00287CDE" w:rsidRDefault="004702AE" w:rsidP="00D264EA">
            <w:pPr>
              <w:pStyle w:val="NormalWeb"/>
              <w:spacing w:before="0" w:beforeAutospacing="0" w:after="0" w:afterAutospacing="0"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 xml:space="preserve">Gravimetrik analiz, asit-baz titrasyonları, </w:t>
            </w:r>
            <w:r w:rsidRPr="00287CDE">
              <w:rPr>
                <w:sz w:val="20"/>
                <w:szCs w:val="20"/>
                <w:shd w:val="clear" w:color="auto" w:fill="FFFFFF"/>
              </w:rPr>
              <w:t>Çöktürme titrasyonları, Kompleksometrik titrasyonlar (EDTA), Yükseltgenme-indirgenme titrasyonları</w:t>
            </w:r>
          </w:p>
        </w:tc>
      </w:tr>
    </w:tbl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tbl>
      <w:tblPr>
        <w:tblW w:w="8633" w:type="dxa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6367"/>
      </w:tblGrid>
      <w:tr w:rsidR="004702AE" w:rsidRPr="00287CDE" w:rsidTr="005C0358">
        <w:trPr>
          <w:trHeight w:hRule="exact" w:val="513"/>
        </w:trPr>
        <w:tc>
          <w:tcPr>
            <w:tcW w:w="226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Adı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Enstrümental Analiz</w:t>
            </w:r>
          </w:p>
        </w:tc>
      </w:tr>
      <w:tr w:rsidR="004702AE" w:rsidRPr="00287CDE" w:rsidTr="0067469F">
        <w:trPr>
          <w:trHeight w:hRule="exact" w:val="409"/>
        </w:trPr>
        <w:tc>
          <w:tcPr>
            <w:tcW w:w="226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Kredi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67469F">
        <w:trPr>
          <w:trHeight w:hRule="exact" w:val="560"/>
        </w:trPr>
        <w:tc>
          <w:tcPr>
            <w:tcW w:w="226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6367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4</w:t>
            </w:r>
          </w:p>
        </w:tc>
      </w:tr>
      <w:tr w:rsidR="004702AE" w:rsidRPr="00287CDE" w:rsidTr="003672CD">
        <w:trPr>
          <w:trHeight w:hRule="exact" w:val="505"/>
        </w:trPr>
        <w:tc>
          <w:tcPr>
            <w:tcW w:w="226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Toplam ders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4</w:t>
            </w:r>
          </w:p>
        </w:tc>
      </w:tr>
      <w:tr w:rsidR="004702AE" w:rsidRPr="00287CDE" w:rsidTr="0067469F">
        <w:trPr>
          <w:trHeight w:hRule="exact" w:val="559"/>
        </w:trPr>
        <w:tc>
          <w:tcPr>
            <w:tcW w:w="226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Zorunlu/seçmeli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Zorunlu</w:t>
            </w:r>
          </w:p>
        </w:tc>
      </w:tr>
      <w:tr w:rsidR="004702AE" w:rsidRPr="00287CDE" w:rsidTr="005C0358">
        <w:trPr>
          <w:trHeight w:hRule="exact" w:val="790"/>
        </w:trPr>
        <w:tc>
          <w:tcPr>
            <w:tcW w:w="226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6367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  <w:shd w:val="clear" w:color="auto" w:fill="FFFFFF"/>
              </w:rPr>
              <w:t>Maddenin bileşimi yapısı hakkında nicel ve nitel bilgi toplayabilmek için analizler yapabilmek,</w:t>
            </w:r>
          </w:p>
        </w:tc>
      </w:tr>
      <w:tr w:rsidR="004702AE" w:rsidRPr="00287CDE" w:rsidTr="005C0358">
        <w:trPr>
          <w:trHeight w:hRule="exact" w:val="1000"/>
        </w:trPr>
        <w:tc>
          <w:tcPr>
            <w:tcW w:w="226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İçeriği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:rsidR="004702AE" w:rsidRPr="00287CDE" w:rsidRDefault="004702AE" w:rsidP="00D264EA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Analiz teknikleri, modern spektroskopik teknikler, UV-vis. spektroskopisi, Atomik absorpsiyon spektroskopisi, Infrared spektroskopisi; NMR spektroskopisi; Kütle spektrometresi ile ilgili genel bilgiler</w:t>
            </w:r>
          </w:p>
          <w:p w:rsidR="004702AE" w:rsidRPr="00287CDE" w:rsidRDefault="004702AE" w:rsidP="00D264EA">
            <w:pPr>
              <w:pStyle w:val="NormalWeb"/>
              <w:spacing w:before="0" w:beforeAutospacing="0" w:after="0" w:afterAutospacing="0" w:line="4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4702AE" w:rsidRPr="00287CDE" w:rsidRDefault="004702AE" w:rsidP="00D264EA">
      <w:pPr>
        <w:jc w:val="center"/>
        <w:rPr>
          <w:sz w:val="20"/>
          <w:szCs w:val="20"/>
        </w:rPr>
      </w:pPr>
    </w:p>
    <w:tbl>
      <w:tblPr>
        <w:tblW w:w="8591" w:type="dxa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2"/>
        <w:gridCol w:w="6409"/>
      </w:tblGrid>
      <w:tr w:rsidR="004702AE" w:rsidRPr="00287CDE" w:rsidTr="00272D25">
        <w:trPr>
          <w:trHeight w:hRule="exact" w:val="479"/>
        </w:trPr>
        <w:tc>
          <w:tcPr>
            <w:tcW w:w="218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Adı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Analitik Ayırma Yöntemleri</w:t>
            </w:r>
          </w:p>
        </w:tc>
      </w:tr>
      <w:tr w:rsidR="004702AE" w:rsidRPr="00287CDE" w:rsidTr="00272D25">
        <w:trPr>
          <w:trHeight w:hRule="exact" w:val="500"/>
        </w:trPr>
        <w:tc>
          <w:tcPr>
            <w:tcW w:w="218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Kredi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4702AE" w:rsidRPr="00287CDE" w:rsidTr="00272D25">
        <w:trPr>
          <w:trHeight w:hRule="exact" w:val="490"/>
        </w:trPr>
        <w:tc>
          <w:tcPr>
            <w:tcW w:w="218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6409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4702AE" w:rsidRPr="00287CDE" w:rsidTr="00272D25">
        <w:trPr>
          <w:trHeight w:hRule="exact" w:val="514"/>
        </w:trPr>
        <w:tc>
          <w:tcPr>
            <w:tcW w:w="218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Toplam ders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4702AE" w:rsidRPr="00287CDE" w:rsidTr="00272D25">
        <w:trPr>
          <w:trHeight w:hRule="exact" w:val="673"/>
        </w:trPr>
        <w:tc>
          <w:tcPr>
            <w:tcW w:w="218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Zorunlu/seçmeli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Zorunlu</w:t>
            </w:r>
          </w:p>
        </w:tc>
      </w:tr>
      <w:tr w:rsidR="004702AE" w:rsidRPr="00287CDE" w:rsidTr="00272D25">
        <w:trPr>
          <w:trHeight w:hRule="exact" w:val="651"/>
        </w:trPr>
        <w:tc>
          <w:tcPr>
            <w:tcW w:w="218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lastRenderedPageBreak/>
              <w:t>Dersin Amacı</w:t>
            </w:r>
          </w:p>
        </w:tc>
        <w:tc>
          <w:tcPr>
            <w:tcW w:w="6409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87CDE">
              <w:rPr>
                <w:rFonts w:eastAsia="Calibri"/>
                <w:sz w:val="20"/>
                <w:szCs w:val="20"/>
              </w:rPr>
              <w:t>Bu dersin amacı, öğrencileri kromatografik ayırma yöntemleri hakkında bilgi vermek.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702AE" w:rsidRPr="00287CDE" w:rsidTr="00272D25">
        <w:trPr>
          <w:trHeight w:hRule="exact" w:val="702"/>
        </w:trPr>
        <w:tc>
          <w:tcPr>
            <w:tcW w:w="218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İçeriği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:rsidR="004702AE" w:rsidRPr="00287CDE" w:rsidRDefault="004702AE" w:rsidP="00D264E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  <w:shd w:val="clear" w:color="auto" w:fill="FFFFFF"/>
              </w:rPr>
              <w:t>Kromatografik yöntemlerin temel ilkeleri, Gaz Kromatografi (GC): Yüksek Basınçlı Sıvı Kromatografi: ince tabaka kromatrografisi, kağıt kromatografisi.</w:t>
            </w:r>
          </w:p>
          <w:p w:rsidR="004702AE" w:rsidRPr="00287CDE" w:rsidRDefault="004702AE" w:rsidP="00D264EA">
            <w:pPr>
              <w:spacing w:line="300" w:lineRule="atLeast"/>
              <w:jc w:val="center"/>
              <w:rPr>
                <w:sz w:val="20"/>
                <w:szCs w:val="20"/>
              </w:rPr>
            </w:pPr>
          </w:p>
          <w:p w:rsidR="004702AE" w:rsidRPr="00287CDE" w:rsidRDefault="004702AE" w:rsidP="00D264EA">
            <w:pPr>
              <w:spacing w:line="300" w:lineRule="atLeast"/>
              <w:jc w:val="center"/>
              <w:rPr>
                <w:sz w:val="20"/>
                <w:szCs w:val="20"/>
              </w:rPr>
            </w:pPr>
          </w:p>
          <w:p w:rsidR="004702AE" w:rsidRPr="00287CDE" w:rsidRDefault="004702AE" w:rsidP="00D264EA">
            <w:pPr>
              <w:pStyle w:val="NormalWeb"/>
              <w:spacing w:before="0" w:beforeAutospacing="0" w:after="0" w:afterAutospacing="0" w:line="4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</w:tbl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tabs>
          <w:tab w:val="left" w:pos="1200"/>
        </w:tabs>
        <w:jc w:val="center"/>
        <w:rPr>
          <w:b/>
          <w:bCs/>
          <w:sz w:val="20"/>
          <w:szCs w:val="20"/>
        </w:rPr>
      </w:pPr>
      <w:r w:rsidRPr="00287CDE">
        <w:rPr>
          <w:b/>
          <w:bCs/>
          <w:sz w:val="20"/>
          <w:szCs w:val="20"/>
        </w:rPr>
        <w:t>IV. YARIYIL DERS İÇERİKLERİ</w:t>
      </w: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tbl>
      <w:tblPr>
        <w:tblW w:w="8605" w:type="dxa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5"/>
        <w:gridCol w:w="6340"/>
      </w:tblGrid>
      <w:tr w:rsidR="004702AE" w:rsidRPr="00287CDE" w:rsidTr="0067469F">
        <w:trPr>
          <w:trHeight w:hRule="exact" w:val="650"/>
        </w:trPr>
        <w:tc>
          <w:tcPr>
            <w:tcW w:w="226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Adı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40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87CDE">
              <w:rPr>
                <w:b/>
                <w:sz w:val="20"/>
                <w:szCs w:val="20"/>
              </w:rPr>
              <w:t>Endüstriyel Analiz Teknikleri</w:t>
            </w:r>
          </w:p>
        </w:tc>
      </w:tr>
      <w:tr w:rsidR="004702AE" w:rsidRPr="00287CDE" w:rsidTr="0067469F">
        <w:trPr>
          <w:trHeight w:hRule="exact" w:val="401"/>
        </w:trPr>
        <w:tc>
          <w:tcPr>
            <w:tcW w:w="226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Kredi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40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67469F">
        <w:trPr>
          <w:trHeight w:hRule="exact" w:val="426"/>
        </w:trPr>
        <w:tc>
          <w:tcPr>
            <w:tcW w:w="226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6340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4</w:t>
            </w:r>
          </w:p>
        </w:tc>
      </w:tr>
      <w:tr w:rsidR="004702AE" w:rsidRPr="00287CDE" w:rsidTr="0067469F">
        <w:trPr>
          <w:trHeight w:hRule="exact" w:val="434"/>
        </w:trPr>
        <w:tc>
          <w:tcPr>
            <w:tcW w:w="226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Toplam ders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40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67469F">
        <w:trPr>
          <w:trHeight w:hRule="exact" w:val="486"/>
        </w:trPr>
        <w:tc>
          <w:tcPr>
            <w:tcW w:w="226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Zorunlu/seçmeli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40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Zorunlu</w:t>
            </w:r>
          </w:p>
        </w:tc>
      </w:tr>
      <w:tr w:rsidR="004702AE" w:rsidRPr="00287CDE" w:rsidTr="005C0358">
        <w:trPr>
          <w:trHeight w:hRule="exact" w:val="715"/>
        </w:trPr>
        <w:tc>
          <w:tcPr>
            <w:tcW w:w="226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6340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  <w:shd w:val="clear" w:color="auto" w:fill="FFFFFF"/>
              </w:rPr>
              <w:t>Endüstrinin değişik alanlarından örnekler sunarak, önemli bazı endüstriyel maddeleri çeşitli özellikleriyle tanıtmak</w:t>
            </w:r>
          </w:p>
        </w:tc>
      </w:tr>
      <w:tr w:rsidR="004702AE" w:rsidRPr="00287CDE" w:rsidTr="005C0358">
        <w:trPr>
          <w:trHeight w:hRule="exact" w:val="1122"/>
        </w:trPr>
        <w:tc>
          <w:tcPr>
            <w:tcW w:w="226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İçeriği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40" w:type="dxa"/>
            <w:vAlign w:val="center"/>
          </w:tcPr>
          <w:p w:rsidR="004702AE" w:rsidRPr="00287CDE" w:rsidRDefault="004702AE" w:rsidP="00D264EA">
            <w:pPr>
              <w:pStyle w:val="NormalWeb"/>
              <w:spacing w:before="0" w:beforeAutospacing="0" w:after="0" w:afterAutospacing="0"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  <w:shd w:val="clear" w:color="auto" w:fill="FFFFFF"/>
              </w:rPr>
              <w:t>Endüstriyel kimyanın temel prensipleri, Endüstriyel reaksiyonlarının incelenmesi; Tuz ve çeşitli sodyum bileşikleri; Fosfor endüstrileri; Kükürt ve sülfat asidi endüstrileri; Azot endüstrileri.</w:t>
            </w:r>
          </w:p>
        </w:tc>
      </w:tr>
    </w:tbl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tbl>
      <w:tblPr>
        <w:tblW w:w="8498" w:type="dxa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3"/>
        <w:gridCol w:w="6265"/>
      </w:tblGrid>
      <w:tr w:rsidR="004702AE" w:rsidRPr="00287CDE" w:rsidTr="005C0358">
        <w:trPr>
          <w:trHeight w:hRule="exact" w:val="549"/>
        </w:trPr>
        <w:tc>
          <w:tcPr>
            <w:tcW w:w="2233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Adı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6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87CDE">
              <w:rPr>
                <w:b/>
                <w:sz w:val="20"/>
                <w:szCs w:val="20"/>
              </w:rPr>
              <w:t>Klinik Biyokimya ve Analizleri</w:t>
            </w:r>
          </w:p>
        </w:tc>
      </w:tr>
      <w:tr w:rsidR="004702AE" w:rsidRPr="00287CDE" w:rsidTr="0067469F">
        <w:trPr>
          <w:trHeight w:hRule="exact" w:val="456"/>
        </w:trPr>
        <w:tc>
          <w:tcPr>
            <w:tcW w:w="2233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Kredi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6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67469F">
        <w:trPr>
          <w:trHeight w:hRule="exact" w:val="497"/>
        </w:trPr>
        <w:tc>
          <w:tcPr>
            <w:tcW w:w="2233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626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4</w:t>
            </w:r>
          </w:p>
        </w:tc>
      </w:tr>
      <w:tr w:rsidR="004702AE" w:rsidRPr="00287CDE" w:rsidTr="0067469F">
        <w:trPr>
          <w:trHeight w:hRule="exact" w:val="504"/>
        </w:trPr>
        <w:tc>
          <w:tcPr>
            <w:tcW w:w="2233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Toplam ders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6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67469F">
        <w:trPr>
          <w:trHeight w:hRule="exact" w:val="495"/>
        </w:trPr>
        <w:tc>
          <w:tcPr>
            <w:tcW w:w="2233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Zorunlu/seçmeli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6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Zorunlu</w:t>
            </w:r>
          </w:p>
        </w:tc>
      </w:tr>
      <w:tr w:rsidR="004702AE" w:rsidRPr="00287CDE" w:rsidTr="005C0358">
        <w:trPr>
          <w:trHeight w:hRule="exact" w:val="584"/>
        </w:trPr>
        <w:tc>
          <w:tcPr>
            <w:tcW w:w="2233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626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Klinik biyokimya temellerini öğretme ve uygulamalı olarak pekiştirmek</w:t>
            </w:r>
          </w:p>
        </w:tc>
      </w:tr>
      <w:tr w:rsidR="004702AE" w:rsidRPr="00287CDE" w:rsidTr="005C0358">
        <w:trPr>
          <w:trHeight w:hRule="exact" w:val="848"/>
        </w:trPr>
        <w:tc>
          <w:tcPr>
            <w:tcW w:w="2233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İçeriği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65" w:type="dxa"/>
            <w:vAlign w:val="center"/>
          </w:tcPr>
          <w:p w:rsidR="004702AE" w:rsidRPr="00287CDE" w:rsidRDefault="004702AE" w:rsidP="00D264EA">
            <w:pPr>
              <w:pStyle w:val="NormalWeb"/>
              <w:spacing w:before="0" w:beforeAutospacing="0" w:after="0" w:afterAutospacing="0"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  <w:shd w:val="clear" w:color="auto" w:fill="FFFFFF"/>
              </w:rPr>
              <w:t>Klinik Biyokimya Laboratuvar Organizasyonu, Analiz Metotlar, Analiz öncesi faktörler, Analiz sonrası faktörler, Klinikbiyokimya</w:t>
            </w:r>
          </w:p>
        </w:tc>
      </w:tr>
    </w:tbl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tbl>
      <w:tblPr>
        <w:tblW w:w="8618" w:type="dxa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6349"/>
      </w:tblGrid>
      <w:tr w:rsidR="004702AE" w:rsidRPr="00287CDE" w:rsidTr="0067469F">
        <w:trPr>
          <w:trHeight w:hRule="exact" w:val="482"/>
        </w:trPr>
        <w:tc>
          <w:tcPr>
            <w:tcW w:w="2269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Adı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49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87CDE">
              <w:rPr>
                <w:b/>
                <w:sz w:val="20"/>
                <w:szCs w:val="20"/>
              </w:rPr>
              <w:t>Gıda Analizi</w:t>
            </w:r>
          </w:p>
        </w:tc>
      </w:tr>
      <w:tr w:rsidR="004702AE" w:rsidRPr="00287CDE" w:rsidTr="0067469F">
        <w:trPr>
          <w:trHeight w:hRule="exact" w:val="279"/>
        </w:trPr>
        <w:tc>
          <w:tcPr>
            <w:tcW w:w="2269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Kredi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49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67469F">
        <w:trPr>
          <w:trHeight w:hRule="exact" w:val="422"/>
        </w:trPr>
        <w:tc>
          <w:tcPr>
            <w:tcW w:w="2269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6349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4</w:t>
            </w:r>
          </w:p>
        </w:tc>
      </w:tr>
      <w:tr w:rsidR="004702AE" w:rsidRPr="00287CDE" w:rsidTr="0067469F">
        <w:trPr>
          <w:trHeight w:hRule="exact" w:val="427"/>
        </w:trPr>
        <w:tc>
          <w:tcPr>
            <w:tcW w:w="2269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Toplam ders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49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3</w:t>
            </w:r>
          </w:p>
        </w:tc>
      </w:tr>
      <w:tr w:rsidR="004702AE" w:rsidRPr="00287CDE" w:rsidTr="0067469F">
        <w:trPr>
          <w:trHeight w:hRule="exact" w:val="559"/>
        </w:trPr>
        <w:tc>
          <w:tcPr>
            <w:tcW w:w="2269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lastRenderedPageBreak/>
              <w:t>Zorunlu/seçmeli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49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Zorunlu</w:t>
            </w:r>
          </w:p>
        </w:tc>
      </w:tr>
      <w:tr w:rsidR="004702AE" w:rsidRPr="00287CDE" w:rsidTr="005C0358">
        <w:trPr>
          <w:trHeight w:hRule="exact" w:val="792"/>
        </w:trPr>
        <w:tc>
          <w:tcPr>
            <w:tcW w:w="2269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6349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  <w:shd w:val="clear" w:color="auto" w:fill="FFFFFF"/>
              </w:rPr>
              <w:t>Gıda alanında uygulanan temel analizlerin prensipleri ve uygulamaları; bu analizlerin çeşitli gıdalarda uygulamalarının yapılmasını öğretmek.</w:t>
            </w:r>
          </w:p>
        </w:tc>
      </w:tr>
      <w:tr w:rsidR="004702AE" w:rsidRPr="00287CDE" w:rsidTr="005C0358">
        <w:trPr>
          <w:trHeight w:hRule="exact" w:val="1130"/>
        </w:trPr>
        <w:tc>
          <w:tcPr>
            <w:tcW w:w="2269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İçeriği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49" w:type="dxa"/>
            <w:vAlign w:val="center"/>
          </w:tcPr>
          <w:p w:rsidR="004702AE" w:rsidRPr="00287CDE" w:rsidRDefault="004702AE" w:rsidP="00D264EA">
            <w:pPr>
              <w:pStyle w:val="NormalWeb"/>
              <w:spacing w:before="0" w:beforeAutospacing="0" w:after="0" w:afterAutospacing="0"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  <w:shd w:val="clear" w:color="auto" w:fill="FFFFFF"/>
              </w:rPr>
              <w:t xml:space="preserve">Örnek alma, örneklerin analize hazırlanması, gıda işletmelerinde kullanılan genel analiz yöntemlerinden; nem (su) ve toplam kuru madde tayini, kuru madde tayini, kül tayini, karbonhidrat </w:t>
            </w:r>
            <w:r w:rsidR="003672CD" w:rsidRPr="00287CDE">
              <w:rPr>
                <w:sz w:val="20"/>
                <w:szCs w:val="20"/>
                <w:shd w:val="clear" w:color="auto" w:fill="FFFFFF"/>
              </w:rPr>
              <w:t xml:space="preserve">yağ, protein tayini </w:t>
            </w:r>
            <w:r w:rsidRPr="00287CDE">
              <w:rPr>
                <w:sz w:val="20"/>
                <w:szCs w:val="20"/>
                <w:shd w:val="clear" w:color="auto" w:fill="FFFFFF"/>
              </w:rPr>
              <w:t>gibi konularda bazı analizlerin prensiplerinin aktarılması ve uygulamaları</w:t>
            </w:r>
          </w:p>
        </w:tc>
      </w:tr>
    </w:tbl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tbl>
      <w:tblPr>
        <w:tblW w:w="8732" w:type="dxa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0"/>
        <w:gridCol w:w="6512"/>
      </w:tblGrid>
      <w:tr w:rsidR="004702AE" w:rsidRPr="00287CDE" w:rsidTr="00272D25">
        <w:trPr>
          <w:trHeight w:hRule="exact" w:val="529"/>
        </w:trPr>
        <w:tc>
          <w:tcPr>
            <w:tcW w:w="2220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Adı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1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87CDE">
              <w:rPr>
                <w:b/>
                <w:sz w:val="20"/>
                <w:szCs w:val="20"/>
              </w:rPr>
              <w:t>Çevre Kimyası</w:t>
            </w:r>
          </w:p>
        </w:tc>
      </w:tr>
      <w:tr w:rsidR="004702AE" w:rsidRPr="00287CDE" w:rsidTr="00272D25">
        <w:trPr>
          <w:trHeight w:hRule="exact" w:val="409"/>
        </w:trPr>
        <w:tc>
          <w:tcPr>
            <w:tcW w:w="2220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Kredi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1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4702AE" w:rsidRPr="00287CDE" w:rsidTr="00272D25">
        <w:trPr>
          <w:trHeight w:hRule="exact" w:val="430"/>
        </w:trPr>
        <w:tc>
          <w:tcPr>
            <w:tcW w:w="2220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651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4702AE" w:rsidRPr="00287CDE" w:rsidTr="00272D25">
        <w:trPr>
          <w:trHeight w:hRule="exact" w:val="564"/>
        </w:trPr>
        <w:tc>
          <w:tcPr>
            <w:tcW w:w="2220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Toplam ders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1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4702AE" w:rsidRPr="00287CDE" w:rsidTr="00272D25">
        <w:trPr>
          <w:trHeight w:hRule="exact" w:val="558"/>
        </w:trPr>
        <w:tc>
          <w:tcPr>
            <w:tcW w:w="2220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Zorunlu/seçmeli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1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Zorunlu</w:t>
            </w:r>
          </w:p>
        </w:tc>
      </w:tr>
      <w:tr w:rsidR="004702AE" w:rsidRPr="00287CDE" w:rsidTr="00272D25">
        <w:trPr>
          <w:trHeight w:hRule="exact" w:val="862"/>
        </w:trPr>
        <w:tc>
          <w:tcPr>
            <w:tcW w:w="2220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6512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  <w:shd w:val="clear" w:color="auto" w:fill="FFFFFF"/>
              </w:rPr>
              <w:t>Çevre kirliliğinin tanımı, kirletici faktörler. Su, hava, toprak kirliliği ve kirliliğe yol açan atık çeşitleri ile alakalı bilgi vermek.</w:t>
            </w:r>
          </w:p>
        </w:tc>
      </w:tr>
      <w:tr w:rsidR="004702AE" w:rsidRPr="00287CDE" w:rsidTr="00272D25">
        <w:trPr>
          <w:trHeight w:hRule="exact" w:val="1002"/>
        </w:trPr>
        <w:tc>
          <w:tcPr>
            <w:tcW w:w="2220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İçeriği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12" w:type="dxa"/>
            <w:vAlign w:val="center"/>
          </w:tcPr>
          <w:p w:rsidR="004702AE" w:rsidRPr="00287CDE" w:rsidRDefault="004702AE" w:rsidP="00D264EA">
            <w:pPr>
              <w:pStyle w:val="NormalWeb"/>
              <w:spacing w:before="0" w:beforeAutospacing="0" w:after="0" w:afterAutospacing="0"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  <w:shd w:val="clear" w:color="auto" w:fill="FFFFFF"/>
              </w:rPr>
              <w:t>Çevresel Kirlenme, kaynakları ve çeşitleri, evsel katı atıklar endüstriyel katı atıklar, tehlikeli katı atıklar, ağır metaller ve diğer kirleticilerin atmosferik taşınımı, gürültü kirliliği, toprak kirliliği,</w:t>
            </w:r>
          </w:p>
        </w:tc>
      </w:tr>
    </w:tbl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tbl>
      <w:tblPr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6"/>
        <w:gridCol w:w="6506"/>
      </w:tblGrid>
      <w:tr w:rsidR="004702AE" w:rsidRPr="00287CDE" w:rsidTr="00272D25">
        <w:trPr>
          <w:trHeight w:hRule="exact" w:val="454"/>
        </w:trPr>
        <w:tc>
          <w:tcPr>
            <w:tcW w:w="222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Adı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0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87CDE">
              <w:rPr>
                <w:b/>
                <w:sz w:val="20"/>
                <w:szCs w:val="20"/>
              </w:rPr>
              <w:t>Mesleki Eğitim Çalışması</w:t>
            </w:r>
          </w:p>
        </w:tc>
      </w:tr>
      <w:tr w:rsidR="004702AE" w:rsidRPr="00287CDE" w:rsidTr="00272D25">
        <w:trPr>
          <w:trHeight w:hRule="exact" w:val="454"/>
        </w:trPr>
        <w:tc>
          <w:tcPr>
            <w:tcW w:w="222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Kredi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0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6</w:t>
            </w:r>
          </w:p>
        </w:tc>
      </w:tr>
      <w:tr w:rsidR="004702AE" w:rsidRPr="00287CDE" w:rsidTr="00272D25">
        <w:trPr>
          <w:trHeight w:hRule="exact" w:val="454"/>
        </w:trPr>
        <w:tc>
          <w:tcPr>
            <w:tcW w:w="222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650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8</w:t>
            </w:r>
          </w:p>
        </w:tc>
      </w:tr>
      <w:tr w:rsidR="004702AE" w:rsidRPr="00287CDE" w:rsidTr="00272D25">
        <w:trPr>
          <w:trHeight w:hRule="exact" w:val="454"/>
        </w:trPr>
        <w:tc>
          <w:tcPr>
            <w:tcW w:w="222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Toplam ders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0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4</w:t>
            </w:r>
          </w:p>
        </w:tc>
      </w:tr>
      <w:tr w:rsidR="004702AE" w:rsidRPr="00287CDE" w:rsidTr="00272D25">
        <w:trPr>
          <w:trHeight w:hRule="exact" w:val="454"/>
        </w:trPr>
        <w:tc>
          <w:tcPr>
            <w:tcW w:w="222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Zorunlu/seçmeli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0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Zorunlu</w:t>
            </w:r>
          </w:p>
        </w:tc>
      </w:tr>
      <w:tr w:rsidR="004702AE" w:rsidRPr="00287CDE" w:rsidTr="00272D25">
        <w:trPr>
          <w:trHeight w:hRule="exact" w:val="856"/>
        </w:trPr>
        <w:tc>
          <w:tcPr>
            <w:tcW w:w="222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650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87CDE">
              <w:rPr>
                <w:color w:val="000000" w:themeColor="text1"/>
                <w:sz w:val="20"/>
                <w:szCs w:val="20"/>
                <w:shd w:val="clear" w:color="auto" w:fill="FFFFFF"/>
              </w:rPr>
              <w:t>Öğrencileri meslek hayatlarına hazırlamak, kariyer hedeflerini belirlemelerinde yol gösterici olmak ve alanıyla ilgili çalışma yapabilmesini sağlamak</w:t>
            </w:r>
          </w:p>
        </w:tc>
      </w:tr>
      <w:tr w:rsidR="004702AE" w:rsidRPr="00287CDE" w:rsidTr="00272D25">
        <w:trPr>
          <w:trHeight w:hRule="exact" w:val="832"/>
        </w:trPr>
        <w:tc>
          <w:tcPr>
            <w:tcW w:w="222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İçeriği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6" w:type="dxa"/>
            <w:vAlign w:val="center"/>
          </w:tcPr>
          <w:p w:rsidR="004702AE" w:rsidRPr="00287CDE" w:rsidRDefault="004702AE" w:rsidP="00D264EA">
            <w:pPr>
              <w:pStyle w:val="NormalWeb"/>
              <w:spacing w:before="0" w:beforeAutospacing="0" w:after="0" w:afterAutospacing="0" w:line="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287CDE">
              <w:rPr>
                <w:color w:val="000000" w:themeColor="text1"/>
                <w:sz w:val="20"/>
                <w:szCs w:val="20"/>
                <w:shd w:val="clear" w:color="auto" w:fill="FFFFFF"/>
              </w:rPr>
              <w:t>Öğrencinin mesleki eğitimine yönelik kariyer planlaması yapabilmesi, mesleğine yönelik bir konuyu çalışması, araştırması, raporlaması ve sözlü olarak sunması.</w:t>
            </w:r>
          </w:p>
        </w:tc>
      </w:tr>
    </w:tbl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tbl>
      <w:tblPr>
        <w:tblW w:w="8732" w:type="dxa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6497"/>
      </w:tblGrid>
      <w:tr w:rsidR="004702AE" w:rsidRPr="00287CDE" w:rsidTr="00272D25">
        <w:trPr>
          <w:trHeight w:hRule="exact" w:val="383"/>
        </w:trPr>
        <w:tc>
          <w:tcPr>
            <w:tcW w:w="223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Adı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97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87CDE">
              <w:rPr>
                <w:b/>
                <w:sz w:val="20"/>
                <w:szCs w:val="20"/>
              </w:rPr>
              <w:t>İletişim</w:t>
            </w:r>
          </w:p>
        </w:tc>
      </w:tr>
      <w:tr w:rsidR="004702AE" w:rsidRPr="00287CDE" w:rsidTr="00272D25">
        <w:trPr>
          <w:trHeight w:hRule="exact" w:val="456"/>
        </w:trPr>
        <w:tc>
          <w:tcPr>
            <w:tcW w:w="223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Kredi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97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4702AE" w:rsidRPr="00287CDE" w:rsidTr="00272D25">
        <w:trPr>
          <w:trHeight w:hRule="exact" w:val="433"/>
        </w:trPr>
        <w:tc>
          <w:tcPr>
            <w:tcW w:w="223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lastRenderedPageBreak/>
              <w:t>AKTS</w:t>
            </w:r>
          </w:p>
        </w:tc>
        <w:tc>
          <w:tcPr>
            <w:tcW w:w="6497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4702AE" w:rsidRPr="00287CDE" w:rsidTr="00272D25">
        <w:trPr>
          <w:trHeight w:hRule="exact" w:val="440"/>
        </w:trPr>
        <w:tc>
          <w:tcPr>
            <w:tcW w:w="223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Toplam ders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97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4702AE" w:rsidRPr="00287CDE" w:rsidTr="00272D25">
        <w:trPr>
          <w:trHeight w:hRule="exact" w:val="577"/>
        </w:trPr>
        <w:tc>
          <w:tcPr>
            <w:tcW w:w="223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Zorunlu/seçmeli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97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Zorunlu</w:t>
            </w:r>
          </w:p>
        </w:tc>
      </w:tr>
      <w:tr w:rsidR="004702AE" w:rsidRPr="00287CDE" w:rsidTr="00272D25">
        <w:trPr>
          <w:trHeight w:hRule="exact" w:val="926"/>
        </w:trPr>
        <w:tc>
          <w:tcPr>
            <w:tcW w:w="223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6497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87CDE">
              <w:rPr>
                <w:color w:val="000000" w:themeColor="text1"/>
                <w:sz w:val="20"/>
                <w:szCs w:val="20"/>
                <w:shd w:val="clear" w:color="auto" w:fill="FFFFFF"/>
              </w:rPr>
              <w:t>Öğrenci, iletişim sürecinin işleyişini, önemini ve gerekliliğini kavrar. İletişim türleri ve iletişimde karşılaşılan engelleri ve bu engelleri aşma yollarını öğrenir.</w:t>
            </w:r>
          </w:p>
        </w:tc>
      </w:tr>
      <w:tr w:rsidR="004702AE" w:rsidRPr="00287CDE" w:rsidTr="00272D25">
        <w:trPr>
          <w:trHeight w:hRule="exact" w:val="996"/>
        </w:trPr>
        <w:tc>
          <w:tcPr>
            <w:tcW w:w="223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İçeriği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97" w:type="dxa"/>
            <w:vAlign w:val="center"/>
          </w:tcPr>
          <w:p w:rsidR="004702AE" w:rsidRPr="00287CDE" w:rsidRDefault="004702AE" w:rsidP="00D264EA">
            <w:pPr>
              <w:pStyle w:val="NormalWeb"/>
              <w:spacing w:before="0" w:beforeAutospacing="0" w:after="0" w:afterAutospacing="0" w:line="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287CDE">
              <w:rPr>
                <w:color w:val="000000" w:themeColor="text1"/>
                <w:sz w:val="20"/>
                <w:szCs w:val="20"/>
                <w:shd w:val="clear" w:color="auto" w:fill="FFFFFF"/>
              </w:rPr>
              <w:t>İletişimin temel öğeleri, işleyiş açısından iletişim, örgüt ve grup içinde iletişim kurma becerileri, yazılı, sözlü ve sözsüz iletişimin önemi ve kullanılan teknikler.</w:t>
            </w:r>
          </w:p>
        </w:tc>
      </w:tr>
    </w:tbl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tbl>
      <w:tblPr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9"/>
        <w:gridCol w:w="6553"/>
      </w:tblGrid>
      <w:tr w:rsidR="004702AE" w:rsidRPr="00287CDE" w:rsidTr="00272D25">
        <w:trPr>
          <w:trHeight w:hRule="exact" w:val="482"/>
        </w:trPr>
        <w:tc>
          <w:tcPr>
            <w:tcW w:w="2179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Adı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53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87CDE">
              <w:rPr>
                <w:b/>
                <w:sz w:val="20"/>
                <w:szCs w:val="20"/>
              </w:rPr>
              <w:t>Biyomedikal Cihazlar</w:t>
            </w:r>
          </w:p>
        </w:tc>
      </w:tr>
      <w:tr w:rsidR="004702AE" w:rsidRPr="00287CDE" w:rsidTr="00272D25">
        <w:trPr>
          <w:trHeight w:hRule="exact" w:val="434"/>
        </w:trPr>
        <w:tc>
          <w:tcPr>
            <w:tcW w:w="2179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Kredi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53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4702AE" w:rsidRPr="00287CDE" w:rsidTr="00272D25">
        <w:trPr>
          <w:trHeight w:hRule="exact" w:val="527"/>
        </w:trPr>
        <w:tc>
          <w:tcPr>
            <w:tcW w:w="2179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6553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4702AE" w:rsidRPr="00287CDE" w:rsidTr="00272D25">
        <w:trPr>
          <w:trHeight w:hRule="exact" w:val="479"/>
        </w:trPr>
        <w:tc>
          <w:tcPr>
            <w:tcW w:w="2179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Toplam ders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53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4702AE" w:rsidRPr="00287CDE" w:rsidTr="00272D25">
        <w:trPr>
          <w:trHeight w:hRule="exact" w:val="432"/>
        </w:trPr>
        <w:tc>
          <w:tcPr>
            <w:tcW w:w="2179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Zorunlu/seçmeli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53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Zorunlu</w:t>
            </w:r>
          </w:p>
        </w:tc>
      </w:tr>
      <w:tr w:rsidR="004702AE" w:rsidRPr="00287CDE" w:rsidTr="00272D25">
        <w:trPr>
          <w:trHeight w:hRule="exact" w:val="529"/>
        </w:trPr>
        <w:tc>
          <w:tcPr>
            <w:tcW w:w="2179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6553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Biyomedikal cihazlar hakkında bilgi vermek.</w:t>
            </w:r>
          </w:p>
        </w:tc>
      </w:tr>
      <w:tr w:rsidR="004702AE" w:rsidRPr="00287CDE" w:rsidTr="00272D25">
        <w:trPr>
          <w:trHeight w:hRule="exact" w:val="618"/>
        </w:trPr>
        <w:tc>
          <w:tcPr>
            <w:tcW w:w="2179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İçeriği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53" w:type="dxa"/>
            <w:vAlign w:val="center"/>
          </w:tcPr>
          <w:p w:rsidR="004702AE" w:rsidRPr="00287CDE" w:rsidRDefault="004702AE" w:rsidP="00D264EA">
            <w:pPr>
              <w:pStyle w:val="NormalWeb"/>
              <w:spacing w:before="0" w:beforeAutospacing="0" w:after="0" w:afterAutospacing="0"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  <w:shd w:val="clear" w:color="auto" w:fill="FFFFFF"/>
              </w:rPr>
              <w:t>Biyomedikal cihaz teknikerinin çalışma ala</w:t>
            </w:r>
            <w:r w:rsidR="003672CD" w:rsidRPr="00287CDE">
              <w:rPr>
                <w:sz w:val="20"/>
                <w:szCs w:val="20"/>
                <w:shd w:val="clear" w:color="auto" w:fill="FFFFFF"/>
              </w:rPr>
              <w:t>nları, görev ve sorumlulukları</w:t>
            </w:r>
          </w:p>
        </w:tc>
      </w:tr>
    </w:tbl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tabs>
          <w:tab w:val="left" w:pos="1035"/>
        </w:tabs>
        <w:jc w:val="center"/>
        <w:rPr>
          <w:b/>
          <w:bCs/>
          <w:sz w:val="20"/>
          <w:szCs w:val="20"/>
        </w:rPr>
      </w:pPr>
      <w:r w:rsidRPr="00287CDE">
        <w:rPr>
          <w:b/>
          <w:bCs/>
          <w:sz w:val="20"/>
          <w:szCs w:val="20"/>
        </w:rPr>
        <w:t>III</w:t>
      </w:r>
      <w:r w:rsidR="003672CD" w:rsidRPr="00287CDE">
        <w:rPr>
          <w:b/>
          <w:bCs/>
          <w:sz w:val="20"/>
          <w:szCs w:val="20"/>
        </w:rPr>
        <w:t>. YARIYIL SEÇMELİ DERSLER</w:t>
      </w: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tbl>
      <w:tblPr>
        <w:tblW w:w="8732" w:type="dxa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4"/>
        <w:gridCol w:w="6558"/>
      </w:tblGrid>
      <w:tr w:rsidR="004702AE" w:rsidRPr="00287CDE" w:rsidTr="00272D25">
        <w:trPr>
          <w:trHeight w:hRule="exact" w:val="473"/>
        </w:trPr>
        <w:tc>
          <w:tcPr>
            <w:tcW w:w="2174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Adı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58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87CDE">
              <w:rPr>
                <w:b/>
                <w:sz w:val="20"/>
                <w:szCs w:val="20"/>
              </w:rPr>
              <w:t>Tekstil ve Boyar Maddeler</w:t>
            </w:r>
          </w:p>
        </w:tc>
      </w:tr>
      <w:tr w:rsidR="004702AE" w:rsidRPr="00287CDE" w:rsidTr="00272D25">
        <w:trPr>
          <w:trHeight w:hRule="exact" w:val="424"/>
        </w:trPr>
        <w:tc>
          <w:tcPr>
            <w:tcW w:w="2174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Kredi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58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4702AE" w:rsidRPr="00287CDE" w:rsidTr="00272D25">
        <w:trPr>
          <w:trHeight w:hRule="exact" w:val="427"/>
        </w:trPr>
        <w:tc>
          <w:tcPr>
            <w:tcW w:w="2174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6558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4702AE" w:rsidRPr="00287CDE" w:rsidTr="00272D25">
        <w:trPr>
          <w:trHeight w:hRule="exact" w:val="420"/>
        </w:trPr>
        <w:tc>
          <w:tcPr>
            <w:tcW w:w="2174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Toplam ders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58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4702AE" w:rsidRPr="00287CDE" w:rsidTr="00272D25">
        <w:trPr>
          <w:trHeight w:hRule="exact" w:val="568"/>
        </w:trPr>
        <w:tc>
          <w:tcPr>
            <w:tcW w:w="2174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Zorunlu/seçmeli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58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Seçmeli</w:t>
            </w:r>
          </w:p>
        </w:tc>
      </w:tr>
      <w:tr w:rsidR="004702AE" w:rsidRPr="00287CDE" w:rsidTr="00272D25">
        <w:trPr>
          <w:trHeight w:hRule="exact" w:val="685"/>
        </w:trPr>
        <w:tc>
          <w:tcPr>
            <w:tcW w:w="2174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6558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  <w:shd w:val="clear" w:color="auto" w:fill="FFFFFF"/>
              </w:rPr>
              <w:t>Tekstil elyaf ve boyanmasının kimyasal özellikleri göz önünde bulundurarak, boyama uyg</w:t>
            </w:r>
            <w:r w:rsidR="003672CD" w:rsidRPr="00287CDE">
              <w:rPr>
                <w:sz w:val="20"/>
                <w:szCs w:val="20"/>
                <w:shd w:val="clear" w:color="auto" w:fill="FFFFFF"/>
              </w:rPr>
              <w:t>ulamaları hakkında bilgi vermek</w:t>
            </w:r>
          </w:p>
        </w:tc>
      </w:tr>
      <w:tr w:rsidR="004702AE" w:rsidRPr="00287CDE" w:rsidTr="00272D25">
        <w:trPr>
          <w:trHeight w:hRule="exact" w:val="850"/>
        </w:trPr>
        <w:tc>
          <w:tcPr>
            <w:tcW w:w="2174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İçeriği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58" w:type="dxa"/>
            <w:vAlign w:val="center"/>
          </w:tcPr>
          <w:p w:rsidR="004702AE" w:rsidRPr="00287CDE" w:rsidRDefault="004702AE" w:rsidP="00D264EA">
            <w:pPr>
              <w:pStyle w:val="NormalWeb"/>
              <w:spacing w:before="0" w:beforeAutospacing="0" w:after="0" w:afterAutospacing="0"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  <w:shd w:val="clear" w:color="auto" w:fill="FFFFFF"/>
              </w:rPr>
              <w:t>Tekstil elyafın genel özellikleri, Bitkisel elyaf, Hayvansal elyaf, Renklilik</w:t>
            </w:r>
            <w:r w:rsidR="003672CD" w:rsidRPr="00287CDE">
              <w:rPr>
                <w:sz w:val="20"/>
                <w:szCs w:val="20"/>
                <w:shd w:val="clear" w:color="auto" w:fill="FFFFFF"/>
              </w:rPr>
              <w:t>, Boyarmaddeler ve özellikleri, boyama teknikleri</w:t>
            </w:r>
          </w:p>
        </w:tc>
      </w:tr>
    </w:tbl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tbl>
      <w:tblPr>
        <w:tblW w:w="8732" w:type="dxa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5"/>
        <w:gridCol w:w="6487"/>
      </w:tblGrid>
      <w:tr w:rsidR="004702AE" w:rsidRPr="00287CDE" w:rsidTr="00272D25">
        <w:trPr>
          <w:trHeight w:hRule="exact" w:val="585"/>
        </w:trPr>
        <w:tc>
          <w:tcPr>
            <w:tcW w:w="224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Adı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87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87CDE">
              <w:rPr>
                <w:b/>
                <w:sz w:val="20"/>
                <w:szCs w:val="20"/>
              </w:rPr>
              <w:t>Nano Teknoloji ve Uygulama Alanları</w:t>
            </w:r>
          </w:p>
        </w:tc>
      </w:tr>
      <w:tr w:rsidR="004702AE" w:rsidRPr="00287CDE" w:rsidTr="00272D25">
        <w:trPr>
          <w:trHeight w:hRule="exact" w:val="392"/>
        </w:trPr>
        <w:tc>
          <w:tcPr>
            <w:tcW w:w="224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lastRenderedPageBreak/>
              <w:t>Kredi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87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4702AE" w:rsidRPr="00287CDE" w:rsidTr="00272D25">
        <w:trPr>
          <w:trHeight w:hRule="exact" w:val="426"/>
        </w:trPr>
        <w:tc>
          <w:tcPr>
            <w:tcW w:w="224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6487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4702AE" w:rsidRPr="00287CDE" w:rsidTr="00272D25">
        <w:trPr>
          <w:trHeight w:hRule="exact" w:val="417"/>
        </w:trPr>
        <w:tc>
          <w:tcPr>
            <w:tcW w:w="224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Toplam ders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87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4702AE" w:rsidRPr="00287CDE" w:rsidTr="00272D25">
        <w:trPr>
          <w:trHeight w:hRule="exact" w:val="566"/>
        </w:trPr>
        <w:tc>
          <w:tcPr>
            <w:tcW w:w="224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Zorunlu/seçmeli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87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Seçmeli</w:t>
            </w:r>
          </w:p>
        </w:tc>
      </w:tr>
      <w:tr w:rsidR="004702AE" w:rsidRPr="00287CDE" w:rsidTr="00272D25">
        <w:trPr>
          <w:trHeight w:hRule="exact" w:val="676"/>
        </w:trPr>
        <w:tc>
          <w:tcPr>
            <w:tcW w:w="224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6487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  <w:shd w:val="clear" w:color="auto" w:fill="FFFFFF"/>
              </w:rPr>
              <w:t>Nano kavramının anlatılması ve teknolojisiyle ilgili genel bilgiler vererek uygulama alanlarının anlatılması amaçlanmıştır.</w:t>
            </w:r>
          </w:p>
        </w:tc>
      </w:tr>
      <w:tr w:rsidR="004702AE" w:rsidRPr="00287CDE" w:rsidTr="00272D25">
        <w:trPr>
          <w:trHeight w:hRule="exact" w:val="984"/>
        </w:trPr>
        <w:tc>
          <w:tcPr>
            <w:tcW w:w="2245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İçeriği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87" w:type="dxa"/>
            <w:vAlign w:val="center"/>
          </w:tcPr>
          <w:p w:rsidR="004702AE" w:rsidRPr="00287CDE" w:rsidRDefault="004702AE" w:rsidP="00D264EA">
            <w:pPr>
              <w:pStyle w:val="NormalWeb"/>
              <w:spacing w:before="0" w:beforeAutospacing="0" w:after="0" w:afterAutospacing="0"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  <w:shd w:val="clear" w:color="auto" w:fill="FFFFFF"/>
              </w:rPr>
              <w:t>Nanoteknoloji nedir? Günümüzde nanoteknolojinin öne</w:t>
            </w:r>
            <w:r w:rsidR="003672CD" w:rsidRPr="00287CDE">
              <w:rPr>
                <w:sz w:val="20"/>
                <w:szCs w:val="20"/>
                <w:shd w:val="clear" w:color="auto" w:fill="FFFFFF"/>
              </w:rPr>
              <w:t>mi, nano yapıların özellikleri</w:t>
            </w:r>
            <w:r w:rsidRPr="00287CDE">
              <w:rPr>
                <w:sz w:val="20"/>
                <w:szCs w:val="20"/>
                <w:shd w:val="clear" w:color="auto" w:fill="FFFFFF"/>
              </w:rPr>
              <w:t>, nanoteknolojinin yaşam üzerine etkileri, nanoteknolojinin gelecekteki önemi.</w:t>
            </w:r>
          </w:p>
        </w:tc>
      </w:tr>
    </w:tbl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tabs>
          <w:tab w:val="left" w:pos="1035"/>
        </w:tabs>
        <w:jc w:val="center"/>
        <w:rPr>
          <w:b/>
          <w:bCs/>
          <w:sz w:val="20"/>
          <w:szCs w:val="20"/>
        </w:rPr>
      </w:pPr>
      <w:r w:rsidRPr="00287CDE">
        <w:rPr>
          <w:b/>
          <w:bCs/>
          <w:sz w:val="20"/>
          <w:szCs w:val="20"/>
        </w:rPr>
        <w:t>*IV</w:t>
      </w:r>
      <w:r w:rsidR="003672CD" w:rsidRPr="00287CDE">
        <w:rPr>
          <w:b/>
          <w:bCs/>
          <w:sz w:val="20"/>
          <w:szCs w:val="20"/>
        </w:rPr>
        <w:t>. YARIYIL SEÇMELİ DERSLER</w:t>
      </w: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tbl>
      <w:tblPr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6"/>
        <w:gridCol w:w="6506"/>
      </w:tblGrid>
      <w:tr w:rsidR="004702AE" w:rsidRPr="00287CDE" w:rsidTr="00272D25">
        <w:trPr>
          <w:trHeight w:hRule="exact" w:val="454"/>
        </w:trPr>
        <w:tc>
          <w:tcPr>
            <w:tcW w:w="222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Adı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0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87CDE">
              <w:rPr>
                <w:b/>
                <w:sz w:val="20"/>
                <w:szCs w:val="20"/>
              </w:rPr>
              <w:t>Tarımsal Ekoloji</w:t>
            </w:r>
          </w:p>
        </w:tc>
      </w:tr>
      <w:tr w:rsidR="004702AE" w:rsidRPr="00287CDE" w:rsidTr="00272D25">
        <w:trPr>
          <w:trHeight w:hRule="exact" w:val="454"/>
        </w:trPr>
        <w:tc>
          <w:tcPr>
            <w:tcW w:w="222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Kredi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0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4702AE" w:rsidRPr="00287CDE" w:rsidTr="00272D25">
        <w:trPr>
          <w:trHeight w:hRule="exact" w:val="454"/>
        </w:trPr>
        <w:tc>
          <w:tcPr>
            <w:tcW w:w="222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650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4702AE" w:rsidRPr="00287CDE" w:rsidTr="00272D25">
        <w:trPr>
          <w:trHeight w:hRule="exact" w:val="454"/>
        </w:trPr>
        <w:tc>
          <w:tcPr>
            <w:tcW w:w="222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Toplam ders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0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4702AE" w:rsidRPr="00287CDE" w:rsidTr="00272D25">
        <w:trPr>
          <w:trHeight w:hRule="exact" w:val="454"/>
        </w:trPr>
        <w:tc>
          <w:tcPr>
            <w:tcW w:w="222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Zorunlu/seçmeli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0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Seçmeli</w:t>
            </w:r>
          </w:p>
        </w:tc>
      </w:tr>
      <w:tr w:rsidR="004702AE" w:rsidRPr="00287CDE" w:rsidTr="00272D25">
        <w:trPr>
          <w:trHeight w:hRule="exact" w:val="614"/>
        </w:trPr>
        <w:tc>
          <w:tcPr>
            <w:tcW w:w="222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650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color w:val="000000"/>
                <w:sz w:val="20"/>
                <w:szCs w:val="20"/>
                <w:shd w:val="clear" w:color="auto" w:fill="FFFFFF"/>
              </w:rPr>
              <w:t>Çevre faktörleri ile bitkisel ve hayvansal organizmalar arasındaki ilişkileri öğretmektir.</w:t>
            </w:r>
          </w:p>
        </w:tc>
      </w:tr>
      <w:tr w:rsidR="004702AE" w:rsidRPr="00287CDE" w:rsidTr="00272D25">
        <w:trPr>
          <w:trHeight w:hRule="exact" w:val="837"/>
        </w:trPr>
        <w:tc>
          <w:tcPr>
            <w:tcW w:w="222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İçeriği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6" w:type="dxa"/>
            <w:vAlign w:val="center"/>
          </w:tcPr>
          <w:p w:rsidR="004702AE" w:rsidRPr="00287CDE" w:rsidRDefault="004702AE" w:rsidP="00D264EA">
            <w:pPr>
              <w:pStyle w:val="NormalWeb"/>
              <w:spacing w:before="0" w:beforeAutospacing="0" w:after="0" w:afterAutospacing="0"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color w:val="000000"/>
                <w:sz w:val="20"/>
                <w:szCs w:val="20"/>
                <w:shd w:val="clear" w:color="auto" w:fill="FFFFFF"/>
              </w:rPr>
              <w:t>Ekolojinin tanımı ve kapsamı, Tarımsal alanlar ve arazi kullanımı, Doğal kaynakların sınıflandırılması ve bitkiler üzerindeki etkileri.</w:t>
            </w:r>
          </w:p>
        </w:tc>
      </w:tr>
    </w:tbl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4702AE" w:rsidRPr="00287CDE" w:rsidRDefault="004702AE" w:rsidP="00D264EA">
      <w:pPr>
        <w:jc w:val="center"/>
        <w:rPr>
          <w:sz w:val="20"/>
          <w:szCs w:val="20"/>
        </w:rPr>
      </w:pPr>
    </w:p>
    <w:tbl>
      <w:tblPr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6"/>
        <w:gridCol w:w="6506"/>
      </w:tblGrid>
      <w:tr w:rsidR="004702AE" w:rsidRPr="00287CDE" w:rsidTr="00272D25">
        <w:trPr>
          <w:trHeight w:hRule="exact" w:val="454"/>
        </w:trPr>
        <w:tc>
          <w:tcPr>
            <w:tcW w:w="222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Adı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0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87CDE">
              <w:rPr>
                <w:b/>
                <w:sz w:val="20"/>
                <w:szCs w:val="20"/>
              </w:rPr>
              <w:t>Araştırma Teknikleri ve Seminer</w:t>
            </w:r>
          </w:p>
        </w:tc>
      </w:tr>
      <w:tr w:rsidR="004702AE" w:rsidRPr="00287CDE" w:rsidTr="00272D25">
        <w:trPr>
          <w:trHeight w:hRule="exact" w:val="454"/>
        </w:trPr>
        <w:tc>
          <w:tcPr>
            <w:tcW w:w="222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Kredi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0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4702AE" w:rsidRPr="00287CDE" w:rsidTr="00272D25">
        <w:trPr>
          <w:trHeight w:hRule="exact" w:val="454"/>
        </w:trPr>
        <w:tc>
          <w:tcPr>
            <w:tcW w:w="222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650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4702AE" w:rsidRPr="00287CDE" w:rsidTr="00272D25">
        <w:trPr>
          <w:trHeight w:hRule="exact" w:val="454"/>
        </w:trPr>
        <w:tc>
          <w:tcPr>
            <w:tcW w:w="222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Toplam ders sayısı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0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2</w:t>
            </w:r>
          </w:p>
        </w:tc>
      </w:tr>
      <w:tr w:rsidR="004702AE" w:rsidRPr="00287CDE" w:rsidTr="00272D25">
        <w:trPr>
          <w:trHeight w:hRule="exact" w:val="454"/>
        </w:trPr>
        <w:tc>
          <w:tcPr>
            <w:tcW w:w="222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Zorunlu/seçmeli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0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Seçmeli</w:t>
            </w:r>
          </w:p>
        </w:tc>
      </w:tr>
      <w:tr w:rsidR="004702AE" w:rsidRPr="00287CDE" w:rsidTr="00272D25">
        <w:trPr>
          <w:trHeight w:hRule="exact" w:val="610"/>
        </w:trPr>
        <w:tc>
          <w:tcPr>
            <w:tcW w:w="222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650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Bilimsel konularla ilgili araştırmalar yapıp, sonuçları rapor haline getirmek ve yazılı, sözlü sunma becerisini kazanabilmek  amaç olarak gösterilir.</w:t>
            </w:r>
          </w:p>
        </w:tc>
      </w:tr>
      <w:tr w:rsidR="004702AE" w:rsidRPr="00287CDE" w:rsidTr="00272D25">
        <w:trPr>
          <w:trHeight w:hRule="exact" w:val="704"/>
        </w:trPr>
        <w:tc>
          <w:tcPr>
            <w:tcW w:w="2226" w:type="dxa"/>
            <w:vAlign w:val="center"/>
          </w:tcPr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87CDE">
              <w:rPr>
                <w:b/>
                <w:bCs/>
                <w:sz w:val="20"/>
                <w:szCs w:val="20"/>
              </w:rPr>
              <w:t>Dersin İçeriği</w:t>
            </w:r>
          </w:p>
          <w:p w:rsidR="004702AE" w:rsidRPr="00287CDE" w:rsidRDefault="004702AE" w:rsidP="00D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6" w:type="dxa"/>
            <w:vAlign w:val="center"/>
          </w:tcPr>
          <w:p w:rsidR="004702AE" w:rsidRPr="00287CDE" w:rsidRDefault="004702AE" w:rsidP="00D264EA">
            <w:pPr>
              <w:pStyle w:val="NormalWeb"/>
              <w:spacing w:before="0" w:beforeAutospacing="0" w:after="0" w:afterAutospacing="0" w:line="40" w:lineRule="atLeast"/>
              <w:jc w:val="center"/>
              <w:rPr>
                <w:sz w:val="20"/>
                <w:szCs w:val="20"/>
              </w:rPr>
            </w:pPr>
            <w:r w:rsidRPr="00287CDE">
              <w:rPr>
                <w:sz w:val="20"/>
                <w:szCs w:val="20"/>
              </w:rPr>
              <w:t>Nicel ve nitel araştırmalar yaparak veri toplama, deney ve gözlemlerde bulunarak sonuca gitmeyi kavrayabilmek.</w:t>
            </w:r>
          </w:p>
        </w:tc>
      </w:tr>
    </w:tbl>
    <w:p w:rsidR="004702AE" w:rsidRPr="00287CDE" w:rsidRDefault="004702AE" w:rsidP="00D264EA">
      <w:pPr>
        <w:jc w:val="center"/>
        <w:rPr>
          <w:sz w:val="20"/>
          <w:szCs w:val="20"/>
        </w:rPr>
      </w:pPr>
    </w:p>
    <w:p w:rsidR="00B13960" w:rsidRPr="00287CDE" w:rsidRDefault="00B13960" w:rsidP="00D264EA">
      <w:pPr>
        <w:jc w:val="center"/>
        <w:rPr>
          <w:sz w:val="20"/>
          <w:szCs w:val="20"/>
        </w:rPr>
      </w:pPr>
    </w:p>
    <w:sectPr w:rsidR="00B13960" w:rsidRPr="00287CDE" w:rsidSect="00287CDE">
      <w:headerReference w:type="default" r:id="rId8"/>
      <w:footerReference w:type="default" r:id="rId9"/>
      <w:pgSz w:w="11906" w:h="16838"/>
      <w:pgMar w:top="1418" w:right="907" w:bottom="851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4EA" w:rsidRDefault="00D264EA" w:rsidP="0089025B">
      <w:r>
        <w:separator/>
      </w:r>
    </w:p>
  </w:endnote>
  <w:endnote w:type="continuationSeparator" w:id="0">
    <w:p w:rsidR="00D264EA" w:rsidRDefault="00D264EA" w:rsidP="0089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8334041"/>
      <w:docPartObj>
        <w:docPartGallery w:val="Page Numbers (Bottom of Page)"/>
        <w:docPartUnique/>
      </w:docPartObj>
    </w:sdtPr>
    <w:sdtContent>
      <w:p w:rsidR="00D264EA" w:rsidRDefault="00D264E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D25">
          <w:rPr>
            <w:noProof/>
          </w:rPr>
          <w:t>5</w:t>
        </w:r>
        <w:r>
          <w:fldChar w:fldCharType="end"/>
        </w:r>
      </w:p>
    </w:sdtContent>
  </w:sdt>
  <w:p w:rsidR="00D264EA" w:rsidRDefault="00D264E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4EA" w:rsidRDefault="00D264EA" w:rsidP="0089025B">
      <w:r>
        <w:separator/>
      </w:r>
    </w:p>
  </w:footnote>
  <w:footnote w:type="continuationSeparator" w:id="0">
    <w:p w:rsidR="00D264EA" w:rsidRDefault="00D264EA" w:rsidP="00890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4EA" w:rsidRDefault="00D264EA" w:rsidP="0067469F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B8C421" wp14:editId="1648F50A">
              <wp:simplePos x="0" y="0"/>
              <wp:positionH relativeFrom="column">
                <wp:posOffset>1536065</wp:posOffset>
              </wp:positionH>
              <wp:positionV relativeFrom="paragraph">
                <wp:posOffset>-183515</wp:posOffset>
              </wp:positionV>
              <wp:extent cx="3675380" cy="599440"/>
              <wp:effectExtent l="0" t="0" r="20320" b="10160"/>
              <wp:wrapNone/>
              <wp:docPr id="4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5380" cy="599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64EA" w:rsidRDefault="00D264EA" w:rsidP="00B828F0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                 MUNZUR</w:t>
                          </w:r>
                          <w:r w:rsidRPr="004D1728">
                            <w:rPr>
                              <w:b/>
                              <w:bCs/>
                            </w:rPr>
                            <w:t>ÜNİVERSİTESİ</w:t>
                          </w:r>
                        </w:p>
                        <w:p w:rsidR="00D264EA" w:rsidRPr="004D1728" w:rsidRDefault="00D264EA" w:rsidP="0067469F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  <w:p w:rsidR="00D264EA" w:rsidRPr="004D1728" w:rsidRDefault="00D264EA" w:rsidP="0067469F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4D1728">
                            <w:rPr>
                              <w:sz w:val="22"/>
                              <w:szCs w:val="22"/>
                            </w:rPr>
                            <w:t>TUNCELİ MESLEK YÜKSEKOKULU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120.95pt;margin-top:-14.45pt;width:289.4pt;height:4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" strokecolor="white" strokeweight="0">
              <v:textbox>
                <w:txbxContent>
                  <w:p w:rsidR="0067469F" w:rsidRDefault="0067469F" w:rsidP="00B828F0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                MUNZUR</w:t>
                    </w:r>
                    <w:r w:rsidRPr="004D1728">
                      <w:rPr>
                        <w:b/>
                        <w:bCs/>
                      </w:rPr>
                      <w:t>ÜNİVERSİTESİ</w:t>
                    </w:r>
                  </w:p>
                  <w:p w:rsidR="0067469F" w:rsidRPr="004D1728" w:rsidRDefault="0067469F" w:rsidP="0067469F">
                    <w:pPr>
                      <w:jc w:val="center"/>
                      <w:rPr>
                        <w:b/>
                        <w:bCs/>
                      </w:rPr>
                    </w:pPr>
                  </w:p>
                  <w:p w:rsidR="0067469F" w:rsidRPr="004D1728" w:rsidRDefault="0067469F" w:rsidP="0067469F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4D1728">
                      <w:rPr>
                        <w:sz w:val="22"/>
                        <w:szCs w:val="22"/>
                      </w:rPr>
                      <w:t>TUNCELİ MESLEK YÜKSEKOKULU</w:t>
                    </w:r>
                  </w:p>
                </w:txbxContent>
              </v:textbox>
            </v:shape>
          </w:pict>
        </mc:Fallback>
      </mc:AlternateContent>
    </w:r>
  </w:p>
  <w:p w:rsidR="00D264EA" w:rsidRDefault="00D264EA" w:rsidP="00D264EA">
    <w:pPr>
      <w:pStyle w:val="stbilgi"/>
      <w:tabs>
        <w:tab w:val="clear" w:pos="4536"/>
        <w:tab w:val="clear" w:pos="9072"/>
        <w:tab w:val="left" w:pos="2670"/>
      </w:tabs>
    </w:pPr>
    <w:r>
      <w:rPr>
        <w:noProof/>
      </w:rPr>
      <w:drawing>
        <wp:inline distT="0" distB="0" distL="0" distR="0" wp14:anchorId="07ED4C50" wp14:editId="35955E13">
          <wp:extent cx="838200" cy="838200"/>
          <wp:effectExtent l="0" t="0" r="0" b="0"/>
          <wp:docPr id="3" name="Resim 3" descr="C:\Users\gulbe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ulbe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7588A"/>
    <w:multiLevelType w:val="hybridMultilevel"/>
    <w:tmpl w:val="2556CD80"/>
    <w:lvl w:ilvl="0" w:tplc="A85699B4">
      <w:start w:val="1"/>
      <w:numFmt w:val="upperRoman"/>
      <w:lvlText w:val="%1."/>
      <w:lvlJc w:val="left"/>
      <w:pPr>
        <w:ind w:left="780" w:hanging="72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22D0442"/>
    <w:multiLevelType w:val="hybridMultilevel"/>
    <w:tmpl w:val="A80448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2AE"/>
    <w:rsid w:val="00272D25"/>
    <w:rsid w:val="00287CDE"/>
    <w:rsid w:val="003073BE"/>
    <w:rsid w:val="00340AD0"/>
    <w:rsid w:val="003672CD"/>
    <w:rsid w:val="00437517"/>
    <w:rsid w:val="004702AE"/>
    <w:rsid w:val="004D1504"/>
    <w:rsid w:val="005C0358"/>
    <w:rsid w:val="00633224"/>
    <w:rsid w:val="0067469F"/>
    <w:rsid w:val="0089025B"/>
    <w:rsid w:val="008A70C5"/>
    <w:rsid w:val="00A4089B"/>
    <w:rsid w:val="00B13960"/>
    <w:rsid w:val="00B828F0"/>
    <w:rsid w:val="00D264EA"/>
    <w:rsid w:val="00DE5339"/>
    <w:rsid w:val="00E05798"/>
    <w:rsid w:val="00EB204A"/>
    <w:rsid w:val="00F97993"/>
    <w:rsid w:val="00FA3C8D"/>
    <w:rsid w:val="00FB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Normal (Web) Char Char Char"/>
    <w:basedOn w:val="Normal"/>
    <w:uiPriority w:val="99"/>
    <w:rsid w:val="004702AE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rsid w:val="004702A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702A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rsid w:val="004702AE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4702A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702A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702A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702AE"/>
    <w:pPr>
      <w:ind w:left="720"/>
      <w:contextualSpacing/>
    </w:pPr>
  </w:style>
  <w:style w:type="character" w:styleId="Kpr">
    <w:name w:val="Hyperlink"/>
    <w:uiPriority w:val="99"/>
    <w:rsid w:val="004702AE"/>
    <w:rPr>
      <w:color w:val="0000FF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7CD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CDE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Normal (Web) Char Char Char"/>
    <w:basedOn w:val="Normal"/>
    <w:uiPriority w:val="99"/>
    <w:rsid w:val="004702AE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rsid w:val="004702A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702A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rsid w:val="004702AE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4702A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702A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702A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702AE"/>
    <w:pPr>
      <w:ind w:left="720"/>
      <w:contextualSpacing/>
    </w:pPr>
  </w:style>
  <w:style w:type="character" w:styleId="Kpr">
    <w:name w:val="Hyperlink"/>
    <w:uiPriority w:val="99"/>
    <w:rsid w:val="004702AE"/>
    <w:rPr>
      <w:color w:val="0000FF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7CD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CD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2488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Yrd. Doç. Vahap YÖNT</dc:creator>
  <cp:lastModifiedBy>aidata</cp:lastModifiedBy>
  <cp:revision>2</cp:revision>
  <dcterms:created xsi:type="dcterms:W3CDTF">2020-01-23T06:30:00Z</dcterms:created>
  <dcterms:modified xsi:type="dcterms:W3CDTF">2020-01-23T06:30:00Z</dcterms:modified>
</cp:coreProperties>
</file>