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18" w:type="dxa"/>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984"/>
        <w:gridCol w:w="2807"/>
        <w:gridCol w:w="3127"/>
      </w:tblGrid>
      <w:tr w:rsidR="00057E92" w:rsidRPr="00EC26E8" w14:paraId="0837C9F1" w14:textId="77777777" w:rsidTr="00D26305">
        <w:trPr>
          <w:trHeight w:val="454"/>
          <w:jc w:val="center"/>
        </w:trPr>
        <w:tc>
          <w:tcPr>
            <w:tcW w:w="3984" w:type="dxa"/>
            <w:noWrap/>
            <w:vAlign w:val="center"/>
            <w:hideMark/>
          </w:tcPr>
          <w:p w14:paraId="33B18424" w14:textId="77777777"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Birim Adı</w:t>
            </w:r>
          </w:p>
        </w:tc>
        <w:tc>
          <w:tcPr>
            <w:tcW w:w="5934" w:type="dxa"/>
            <w:gridSpan w:val="2"/>
            <w:noWrap/>
            <w:vAlign w:val="center"/>
            <w:hideMark/>
          </w:tcPr>
          <w:p w14:paraId="3C272009" w14:textId="03795992" w:rsidR="00057E92" w:rsidRPr="0086163B" w:rsidRDefault="00BC16DA" w:rsidP="00AD73C1">
            <w:pPr>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Sağlık Bilimleri Fakültesi</w:t>
            </w:r>
          </w:p>
        </w:tc>
      </w:tr>
      <w:tr w:rsidR="00057E92" w:rsidRPr="00EC26E8" w14:paraId="74AFCA45" w14:textId="77777777" w:rsidTr="00D26305">
        <w:trPr>
          <w:trHeight w:val="454"/>
          <w:jc w:val="center"/>
        </w:trPr>
        <w:tc>
          <w:tcPr>
            <w:tcW w:w="3984" w:type="dxa"/>
            <w:noWrap/>
            <w:vAlign w:val="center"/>
            <w:hideMark/>
          </w:tcPr>
          <w:p w14:paraId="5F4ADF17" w14:textId="77777777"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Alt Birim Adı</w:t>
            </w:r>
          </w:p>
        </w:tc>
        <w:tc>
          <w:tcPr>
            <w:tcW w:w="5934" w:type="dxa"/>
            <w:gridSpan w:val="2"/>
            <w:noWrap/>
            <w:vAlign w:val="center"/>
            <w:hideMark/>
          </w:tcPr>
          <w:p w14:paraId="565D6C91" w14:textId="5478AFAC" w:rsidR="00057E92" w:rsidRPr="0086163B" w:rsidRDefault="00F607AE" w:rsidP="00AD73C1">
            <w:pPr>
              <w:jc w:val="both"/>
              <w:rPr>
                <w:rFonts w:ascii="Times New Roman" w:eastAsia="Times New Roman" w:hAnsi="Times New Roman" w:cs="Times New Roman"/>
                <w:noProof w:val="0"/>
                <w:color w:val="000000"/>
                <w:sz w:val="21"/>
                <w:szCs w:val="21"/>
                <w:lang w:eastAsia="tr-TR"/>
              </w:rPr>
            </w:pPr>
            <w:r>
              <w:rPr>
                <w:rFonts w:ascii="Times New Roman" w:eastAsia="Times New Roman" w:hAnsi="Times New Roman" w:cs="Times New Roman"/>
                <w:noProof w:val="0"/>
                <w:color w:val="000000"/>
                <w:sz w:val="21"/>
                <w:szCs w:val="21"/>
                <w:lang w:eastAsia="tr-TR"/>
              </w:rPr>
              <w:t>Dekanlık</w:t>
            </w:r>
          </w:p>
        </w:tc>
      </w:tr>
      <w:tr w:rsidR="00057E92" w:rsidRPr="00EC26E8" w14:paraId="6008A0AD" w14:textId="77777777" w:rsidTr="00D26305">
        <w:trPr>
          <w:trHeight w:val="454"/>
          <w:jc w:val="center"/>
        </w:trPr>
        <w:tc>
          <w:tcPr>
            <w:tcW w:w="3984" w:type="dxa"/>
            <w:noWrap/>
            <w:vAlign w:val="center"/>
            <w:hideMark/>
          </w:tcPr>
          <w:p w14:paraId="16EFA710" w14:textId="68089D8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 xml:space="preserve">Görevin Bağlı Bulunduğu </w:t>
            </w:r>
            <w:r w:rsidR="00476240" w:rsidRPr="0086163B">
              <w:rPr>
                <w:rFonts w:ascii="Times New Roman" w:eastAsia="Times New Roman" w:hAnsi="Times New Roman" w:cs="Times New Roman"/>
                <w:b/>
                <w:bCs/>
                <w:noProof w:val="0"/>
                <w:color w:val="000000"/>
                <w:sz w:val="21"/>
                <w:szCs w:val="21"/>
                <w:lang w:eastAsia="tr-TR"/>
              </w:rPr>
              <w:t xml:space="preserve">Kadro </w:t>
            </w:r>
            <w:r w:rsidRPr="0086163B">
              <w:rPr>
                <w:rFonts w:ascii="Times New Roman" w:eastAsia="Times New Roman" w:hAnsi="Times New Roman" w:cs="Times New Roman"/>
                <w:b/>
                <w:bCs/>
                <w:noProof w:val="0"/>
                <w:color w:val="000000"/>
                <w:sz w:val="21"/>
                <w:szCs w:val="21"/>
                <w:lang w:eastAsia="tr-TR"/>
              </w:rPr>
              <w:t>Unvan</w:t>
            </w:r>
            <w:r w:rsidR="00476240" w:rsidRPr="0086163B">
              <w:rPr>
                <w:rFonts w:ascii="Times New Roman" w:eastAsia="Times New Roman" w:hAnsi="Times New Roman" w:cs="Times New Roman"/>
                <w:b/>
                <w:bCs/>
                <w:noProof w:val="0"/>
                <w:color w:val="000000"/>
                <w:sz w:val="21"/>
                <w:szCs w:val="21"/>
                <w:lang w:eastAsia="tr-TR"/>
              </w:rPr>
              <w:t>ı</w:t>
            </w:r>
          </w:p>
        </w:tc>
        <w:tc>
          <w:tcPr>
            <w:tcW w:w="5934" w:type="dxa"/>
            <w:gridSpan w:val="2"/>
            <w:noWrap/>
            <w:vAlign w:val="center"/>
            <w:hideMark/>
          </w:tcPr>
          <w:p w14:paraId="02E8DD2B" w14:textId="29E03F7F" w:rsidR="00057E92" w:rsidRPr="0086163B" w:rsidRDefault="00F607AE" w:rsidP="00AD73C1">
            <w:pPr>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Görevlendirilen Personel</w:t>
            </w:r>
          </w:p>
        </w:tc>
      </w:tr>
      <w:tr w:rsidR="00476240" w:rsidRPr="00EC26E8" w14:paraId="7934AEC7" w14:textId="77777777" w:rsidTr="00D26305">
        <w:trPr>
          <w:trHeight w:val="454"/>
          <w:jc w:val="center"/>
        </w:trPr>
        <w:tc>
          <w:tcPr>
            <w:tcW w:w="3984" w:type="dxa"/>
            <w:noWrap/>
            <w:vAlign w:val="center"/>
          </w:tcPr>
          <w:p w14:paraId="5133FC15" w14:textId="1A5CC226" w:rsidR="00476240" w:rsidRPr="0086163B" w:rsidRDefault="0047624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 Unvanı</w:t>
            </w:r>
          </w:p>
        </w:tc>
        <w:tc>
          <w:tcPr>
            <w:tcW w:w="5934" w:type="dxa"/>
            <w:gridSpan w:val="2"/>
            <w:noWrap/>
            <w:vAlign w:val="center"/>
          </w:tcPr>
          <w:p w14:paraId="525A9C8D" w14:textId="0309D73E" w:rsidR="00476240" w:rsidRPr="0086163B" w:rsidRDefault="00F607AE" w:rsidP="00AD73C1">
            <w:pPr>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Taşınır Kayıt Yetkilisi</w:t>
            </w:r>
          </w:p>
        </w:tc>
      </w:tr>
      <w:tr w:rsidR="004432C0" w:rsidRPr="00EC26E8" w14:paraId="6F752F2D" w14:textId="77777777" w:rsidTr="00D26305">
        <w:trPr>
          <w:trHeight w:val="454"/>
          <w:jc w:val="center"/>
        </w:trPr>
        <w:tc>
          <w:tcPr>
            <w:tcW w:w="3984" w:type="dxa"/>
            <w:noWrap/>
            <w:vAlign w:val="center"/>
          </w:tcPr>
          <w:p w14:paraId="6FEA0936" w14:textId="59DF3359"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Bağlı Bulunduğu Yönetici</w:t>
            </w:r>
          </w:p>
        </w:tc>
        <w:tc>
          <w:tcPr>
            <w:tcW w:w="5934" w:type="dxa"/>
            <w:gridSpan w:val="2"/>
            <w:noWrap/>
            <w:vAlign w:val="center"/>
          </w:tcPr>
          <w:p w14:paraId="00704E36" w14:textId="42B001B8" w:rsidR="004432C0" w:rsidRPr="0086163B" w:rsidRDefault="00F607AE" w:rsidP="00AD73C1">
            <w:pPr>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Taşınır Kontrol Yetkilisi</w:t>
            </w:r>
            <w:r>
              <w:rPr>
                <w:rFonts w:ascii="Times New Roman" w:eastAsia="Times New Roman" w:hAnsi="Times New Roman" w:cs="Times New Roman"/>
                <w:noProof w:val="0"/>
                <w:color w:val="000000"/>
                <w:sz w:val="21"/>
                <w:szCs w:val="21"/>
                <w:lang w:eastAsia="tr-TR"/>
              </w:rPr>
              <w:t xml:space="preserve">/ </w:t>
            </w:r>
            <w:r w:rsidR="00B25E35">
              <w:rPr>
                <w:rFonts w:ascii="Times New Roman" w:eastAsia="Times New Roman" w:hAnsi="Times New Roman" w:cs="Times New Roman"/>
                <w:noProof w:val="0"/>
                <w:color w:val="000000"/>
                <w:sz w:val="21"/>
                <w:szCs w:val="21"/>
                <w:lang w:eastAsia="tr-TR"/>
              </w:rPr>
              <w:t>Dekan (</w:t>
            </w:r>
            <w:r w:rsidR="00B25E35" w:rsidRPr="00F607AE">
              <w:rPr>
                <w:rFonts w:ascii="Times New Roman" w:eastAsia="Times New Roman" w:hAnsi="Times New Roman" w:cs="Times New Roman"/>
                <w:noProof w:val="0"/>
                <w:color w:val="000000"/>
                <w:sz w:val="21"/>
                <w:szCs w:val="21"/>
                <w:lang w:eastAsia="tr-TR"/>
              </w:rPr>
              <w:t>Harcama Yetkilisi</w:t>
            </w:r>
            <w:r w:rsidR="00B25E35">
              <w:rPr>
                <w:rFonts w:ascii="Times New Roman" w:eastAsia="Times New Roman" w:hAnsi="Times New Roman" w:cs="Times New Roman"/>
                <w:noProof w:val="0"/>
                <w:color w:val="000000"/>
                <w:sz w:val="21"/>
                <w:szCs w:val="21"/>
                <w:lang w:eastAsia="tr-TR"/>
              </w:rPr>
              <w:t>)</w:t>
            </w:r>
          </w:p>
        </w:tc>
      </w:tr>
      <w:tr w:rsidR="00057E92" w:rsidRPr="00EC26E8" w14:paraId="55C158CE" w14:textId="77777777" w:rsidTr="00D26305">
        <w:trPr>
          <w:trHeight w:val="454"/>
          <w:jc w:val="center"/>
        </w:trPr>
        <w:tc>
          <w:tcPr>
            <w:tcW w:w="3984" w:type="dxa"/>
            <w:noWrap/>
            <w:vAlign w:val="center"/>
          </w:tcPr>
          <w:p w14:paraId="1BDE0B6F" w14:textId="51530D1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Astlar (Altındaki Bağlı Görev Unvanları)</w:t>
            </w:r>
          </w:p>
        </w:tc>
        <w:tc>
          <w:tcPr>
            <w:tcW w:w="5934" w:type="dxa"/>
            <w:gridSpan w:val="2"/>
            <w:noWrap/>
            <w:vAlign w:val="center"/>
          </w:tcPr>
          <w:p w14:paraId="3069612A" w14:textId="11AFEF36" w:rsidR="00057E92" w:rsidRPr="0086163B" w:rsidRDefault="00734D05" w:rsidP="00AD73C1">
            <w:pPr>
              <w:jc w:val="both"/>
              <w:rPr>
                <w:rFonts w:ascii="Times New Roman" w:eastAsia="Times New Roman" w:hAnsi="Times New Roman" w:cs="Times New Roman"/>
                <w:noProof w:val="0"/>
                <w:color w:val="000000"/>
                <w:sz w:val="21"/>
                <w:szCs w:val="21"/>
                <w:lang w:eastAsia="tr-TR"/>
              </w:rPr>
            </w:pPr>
            <w:r>
              <w:rPr>
                <w:rFonts w:ascii="Times New Roman" w:eastAsia="Times New Roman" w:hAnsi="Times New Roman" w:cs="Times New Roman"/>
                <w:noProof w:val="0"/>
                <w:color w:val="000000"/>
                <w:sz w:val="21"/>
                <w:szCs w:val="21"/>
                <w:lang w:eastAsia="tr-TR"/>
              </w:rPr>
              <w:t>-</w:t>
            </w:r>
          </w:p>
        </w:tc>
      </w:tr>
      <w:tr w:rsidR="00057E92" w:rsidRPr="00EC26E8" w14:paraId="02FF0E47" w14:textId="77777777" w:rsidTr="00D26305">
        <w:trPr>
          <w:trHeight w:val="454"/>
          <w:jc w:val="center"/>
        </w:trPr>
        <w:tc>
          <w:tcPr>
            <w:tcW w:w="3984" w:type="dxa"/>
            <w:noWrap/>
            <w:vAlign w:val="center"/>
          </w:tcPr>
          <w:p w14:paraId="0B66F7C6" w14:textId="5A234507" w:rsidR="00057E92"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Yetki ve Görev Devri Yapılan Personel Kadro Unvanı</w:t>
            </w:r>
          </w:p>
        </w:tc>
        <w:tc>
          <w:tcPr>
            <w:tcW w:w="5934" w:type="dxa"/>
            <w:gridSpan w:val="2"/>
            <w:noWrap/>
            <w:vAlign w:val="center"/>
          </w:tcPr>
          <w:p w14:paraId="083C0E59" w14:textId="2274EC71" w:rsidR="00057E92" w:rsidRPr="0086163B" w:rsidRDefault="00734D05" w:rsidP="00AD73C1">
            <w:pPr>
              <w:jc w:val="both"/>
              <w:rPr>
                <w:rFonts w:ascii="Times New Roman" w:eastAsia="Times New Roman" w:hAnsi="Times New Roman" w:cs="Times New Roman"/>
                <w:noProof w:val="0"/>
                <w:color w:val="000000"/>
                <w:sz w:val="21"/>
                <w:szCs w:val="21"/>
                <w:lang w:eastAsia="tr-TR"/>
              </w:rPr>
            </w:pPr>
            <w:r>
              <w:rPr>
                <w:rFonts w:ascii="Times New Roman" w:eastAsia="Times New Roman" w:hAnsi="Times New Roman" w:cs="Times New Roman"/>
                <w:noProof w:val="0"/>
                <w:color w:val="000000"/>
                <w:sz w:val="21"/>
                <w:szCs w:val="21"/>
                <w:lang w:eastAsia="tr-TR"/>
              </w:rPr>
              <w:t>-</w:t>
            </w:r>
          </w:p>
        </w:tc>
      </w:tr>
      <w:tr w:rsidR="00057E92" w:rsidRPr="00EC26E8" w14:paraId="25CAFC46" w14:textId="77777777" w:rsidTr="00665645">
        <w:trPr>
          <w:trHeight w:val="1757"/>
          <w:jc w:val="center"/>
        </w:trPr>
        <w:tc>
          <w:tcPr>
            <w:tcW w:w="3984" w:type="dxa"/>
            <w:noWrap/>
            <w:vAlign w:val="center"/>
          </w:tcPr>
          <w:p w14:paraId="20FA5DFE" w14:textId="47263534"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Görevin Tanımı</w:t>
            </w:r>
          </w:p>
        </w:tc>
        <w:tc>
          <w:tcPr>
            <w:tcW w:w="5934" w:type="dxa"/>
            <w:gridSpan w:val="2"/>
            <w:noWrap/>
            <w:vAlign w:val="center"/>
          </w:tcPr>
          <w:p w14:paraId="3FF49A29" w14:textId="762DE05E" w:rsidR="00057E92" w:rsidRPr="0086163B" w:rsidRDefault="00F303ED" w:rsidP="00F607AE">
            <w:pPr>
              <w:jc w:val="both"/>
              <w:rPr>
                <w:rFonts w:ascii="Times New Roman" w:eastAsia="Times New Roman" w:hAnsi="Times New Roman" w:cs="Times New Roman"/>
                <w:noProof w:val="0"/>
                <w:color w:val="000000"/>
                <w:sz w:val="21"/>
                <w:szCs w:val="21"/>
                <w:lang w:eastAsia="tr-TR"/>
              </w:rPr>
            </w:pPr>
            <w:r>
              <w:rPr>
                <w:rFonts w:ascii="Times New Roman" w:eastAsia="Times New Roman" w:hAnsi="Times New Roman" w:cs="Times New Roman"/>
                <w:noProof w:val="0"/>
                <w:color w:val="000000"/>
                <w:sz w:val="21"/>
                <w:szCs w:val="21"/>
                <w:lang w:eastAsia="tr-TR"/>
              </w:rPr>
              <w:t>Munzur</w:t>
            </w:r>
            <w:r w:rsidRPr="00F303ED">
              <w:rPr>
                <w:rFonts w:ascii="Times New Roman" w:eastAsia="Times New Roman" w:hAnsi="Times New Roman" w:cs="Times New Roman"/>
                <w:noProof w:val="0"/>
                <w:color w:val="000000"/>
                <w:sz w:val="21"/>
                <w:szCs w:val="21"/>
                <w:lang w:eastAsia="tr-TR"/>
              </w:rPr>
              <w:t xml:space="preserve"> Üniversitesi</w:t>
            </w:r>
            <w:r w:rsidR="00F607AE" w:rsidRPr="00F607AE">
              <w:rPr>
                <w:rFonts w:ascii="Times New Roman" w:eastAsia="Times New Roman" w:hAnsi="Times New Roman" w:cs="Times New Roman"/>
                <w:noProof w:val="0"/>
                <w:color w:val="000000"/>
                <w:sz w:val="21"/>
                <w:szCs w:val="21"/>
                <w:lang w:eastAsia="tr-TR"/>
              </w:rPr>
              <w:t xml:space="preserve"> üst yönetimi tarafından belirlenen amaç ve ilkelere uygun olarak; birimin tüm</w:t>
            </w:r>
            <w:r w:rsidR="00F607AE">
              <w:rPr>
                <w:rFonts w:ascii="Times New Roman" w:eastAsia="Times New Roman" w:hAnsi="Times New Roman" w:cs="Times New Roman"/>
                <w:noProof w:val="0"/>
                <w:color w:val="000000"/>
                <w:sz w:val="21"/>
                <w:szCs w:val="21"/>
                <w:lang w:eastAsia="tr-TR"/>
              </w:rPr>
              <w:t xml:space="preserve"> </w:t>
            </w:r>
            <w:r w:rsidR="00F607AE" w:rsidRPr="00F607AE">
              <w:rPr>
                <w:rFonts w:ascii="Times New Roman" w:eastAsia="Times New Roman" w:hAnsi="Times New Roman" w:cs="Times New Roman"/>
                <w:noProof w:val="0"/>
                <w:color w:val="000000"/>
                <w:sz w:val="21"/>
                <w:szCs w:val="21"/>
                <w:lang w:eastAsia="tr-TR"/>
              </w:rPr>
              <w:t>faaliyetleri ile ilgili, etkenlik ve verimlilik ilkelerine uygun olarak yürütülmesi amacıyla çalışmalar</w:t>
            </w:r>
            <w:r w:rsidR="00F607AE">
              <w:rPr>
                <w:rFonts w:ascii="Times New Roman" w:eastAsia="Times New Roman" w:hAnsi="Times New Roman" w:cs="Times New Roman"/>
                <w:noProof w:val="0"/>
                <w:color w:val="000000"/>
                <w:sz w:val="21"/>
                <w:szCs w:val="21"/>
                <w:lang w:eastAsia="tr-TR"/>
              </w:rPr>
              <w:t xml:space="preserve"> </w:t>
            </w:r>
            <w:r w:rsidR="00F607AE" w:rsidRPr="00F607AE">
              <w:rPr>
                <w:rFonts w:ascii="Times New Roman" w:eastAsia="Times New Roman" w:hAnsi="Times New Roman" w:cs="Times New Roman"/>
                <w:noProof w:val="0"/>
                <w:color w:val="000000"/>
                <w:sz w:val="21"/>
                <w:szCs w:val="21"/>
                <w:lang w:eastAsia="tr-TR"/>
              </w:rPr>
              <w:t>yapmak. 657 ve 5018 sayılı Kanunlar çerçevesinde satın alma, hibe ve bağış yöntemi ile edinilen</w:t>
            </w:r>
            <w:r w:rsidR="00F607AE">
              <w:rPr>
                <w:rFonts w:ascii="Times New Roman" w:eastAsia="Times New Roman" w:hAnsi="Times New Roman" w:cs="Times New Roman"/>
                <w:noProof w:val="0"/>
                <w:color w:val="000000"/>
                <w:sz w:val="21"/>
                <w:szCs w:val="21"/>
                <w:lang w:eastAsia="tr-TR"/>
              </w:rPr>
              <w:t xml:space="preserve"> </w:t>
            </w:r>
            <w:r w:rsidR="00F607AE" w:rsidRPr="00F607AE">
              <w:rPr>
                <w:rFonts w:ascii="Times New Roman" w:eastAsia="Times New Roman" w:hAnsi="Times New Roman" w:cs="Times New Roman"/>
                <w:noProof w:val="0"/>
                <w:color w:val="000000"/>
                <w:sz w:val="21"/>
                <w:szCs w:val="21"/>
                <w:lang w:eastAsia="tr-TR"/>
              </w:rPr>
              <w:t>taşınırların girişlerini yapmak, ambar kayıtlarını tutmak ve yılsonu sayım ve muhasebe işlemlerini</w:t>
            </w:r>
            <w:r w:rsidR="00F607AE">
              <w:rPr>
                <w:rFonts w:ascii="Times New Roman" w:eastAsia="Times New Roman" w:hAnsi="Times New Roman" w:cs="Times New Roman"/>
                <w:noProof w:val="0"/>
                <w:color w:val="000000"/>
                <w:sz w:val="21"/>
                <w:szCs w:val="21"/>
                <w:lang w:eastAsia="tr-TR"/>
              </w:rPr>
              <w:t xml:space="preserve"> </w:t>
            </w:r>
            <w:r w:rsidR="00F607AE" w:rsidRPr="00F607AE">
              <w:rPr>
                <w:rFonts w:ascii="Times New Roman" w:eastAsia="Times New Roman" w:hAnsi="Times New Roman" w:cs="Times New Roman"/>
                <w:noProof w:val="0"/>
                <w:color w:val="000000"/>
                <w:sz w:val="21"/>
                <w:szCs w:val="21"/>
                <w:lang w:eastAsia="tr-TR"/>
              </w:rPr>
              <w:t>yapmak.</w:t>
            </w:r>
          </w:p>
        </w:tc>
      </w:tr>
      <w:tr w:rsidR="004432C0" w:rsidRPr="00EC26E8" w14:paraId="4E2705FF" w14:textId="77777777" w:rsidTr="00D26305">
        <w:trPr>
          <w:trHeight w:val="340"/>
          <w:jc w:val="center"/>
        </w:trPr>
        <w:tc>
          <w:tcPr>
            <w:tcW w:w="3984" w:type="dxa"/>
            <w:noWrap/>
            <w:vAlign w:val="center"/>
          </w:tcPr>
          <w:p w14:paraId="442C0AF3" w14:textId="3432174D"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Temel Görev ve Sorumluluklar</w:t>
            </w:r>
          </w:p>
        </w:tc>
        <w:tc>
          <w:tcPr>
            <w:tcW w:w="5934" w:type="dxa"/>
            <w:gridSpan w:val="2"/>
            <w:noWrap/>
            <w:vAlign w:val="center"/>
          </w:tcPr>
          <w:p w14:paraId="1AA94165" w14:textId="450376C9" w:rsidR="00F607AE" w:rsidRPr="00F607AE" w:rsidRDefault="00F607AE"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14:paraId="7B0B50D0" w14:textId="24B42D79" w:rsidR="00F607AE" w:rsidRPr="00F607AE" w:rsidRDefault="00F607AE"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14:paraId="1A521D50" w14:textId="744896DA" w:rsidR="00F607AE" w:rsidRPr="00F607AE" w:rsidRDefault="00F607AE"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Taşınırların giriş ve çıkışına ilişkin kayıtları tutmak, bunlara ilişkin belge ve cetvelleri düzenlemek ve taşınır mal yönetim hesap cetvellerini istenilmesi halinde konsolide görevlisine göndermek. </w:t>
            </w:r>
          </w:p>
          <w:p w14:paraId="7C71A112" w14:textId="105539DB"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Tüketime veya kullanıma verilmesi uygun görülen taşınırları ilgililere teslim etmek. </w:t>
            </w:r>
          </w:p>
          <w:p w14:paraId="7CFB76BB" w14:textId="02A48DD0"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Taşınırların yangına, ıslanmaya, bozulmaya, çalınmaya ve benzeri tehlikelere karşı korunması için gerekli tedbirleri almak ve alınmasını sağlamak. </w:t>
            </w:r>
          </w:p>
          <w:p w14:paraId="41CE0D81" w14:textId="372257B0" w:rsid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Ambarda çalınma veya olağanüstü nedenlerden dolayı meydana gelen azalmaları harcama yetkilisine bildirmek. </w:t>
            </w:r>
          </w:p>
          <w:p w14:paraId="5E37A965" w14:textId="3B8AD1A1"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Ambar sayımını ve stok kontrolünü yapmak, harcama yetkilisince belirlenen asgari stok seviyesinin altına düşen taşınırları harcama yetkilisine bildirmek.  </w:t>
            </w:r>
          </w:p>
          <w:p w14:paraId="43FB9247" w14:textId="20D828B7"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Kullanımda bulunan dayanıklı taşınırları bulundukları yerde kontrol etmek, sayımlarını yapmak ve yaptırmak. </w:t>
            </w:r>
          </w:p>
          <w:p w14:paraId="777A0FCE" w14:textId="2644C0AB"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Harcama biriminin malzeme ihtiyaç planlamasının yapılmasına yardımcı olmak. </w:t>
            </w:r>
          </w:p>
          <w:p w14:paraId="1B1DAEA7" w14:textId="373EF931"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Kayıtlarını tuttuğu taşınırların yönetim hesabını hazırlamak ve harcama yetkilisine sunulmak üzere taşınır kontrol yetkilisine teslim etmek. </w:t>
            </w:r>
          </w:p>
          <w:p w14:paraId="1B457DA7" w14:textId="16D3CA12"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Ambarlarında kasıt, kusur, ihmal veya tedbirsizlikleri nedeniyle meydana gelen kayıp ve noksanlıklardan sorumlu olmak. </w:t>
            </w:r>
          </w:p>
          <w:p w14:paraId="0E79CEBE" w14:textId="3948DB33"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Ambarlarını devir ve teslim etmeden, görevlerinden ayrılmamak. </w:t>
            </w:r>
          </w:p>
          <w:p w14:paraId="12025DED" w14:textId="4D17D93A"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lastRenderedPageBreak/>
              <w:t>Faaliyet alanı ile ilgili kendisine havale edilen veya istenen iş ve işler ile evrakların/yazıların gereğini eşgüdümlü olarak yapmak, cevap yazılarını hazırlamak</w:t>
            </w:r>
            <w:r>
              <w:rPr>
                <w:rFonts w:ascii="Times New Roman" w:eastAsia="Times New Roman" w:hAnsi="Times New Roman" w:cs="Times New Roman"/>
                <w:noProof w:val="0"/>
                <w:color w:val="000000"/>
                <w:sz w:val="21"/>
                <w:szCs w:val="21"/>
                <w:lang w:eastAsia="tr-TR"/>
              </w:rPr>
              <w:t xml:space="preserve"> </w:t>
            </w:r>
            <w:r w:rsidRPr="00F607AE">
              <w:rPr>
                <w:rFonts w:ascii="Times New Roman" w:eastAsia="Times New Roman" w:hAnsi="Times New Roman" w:cs="Times New Roman"/>
                <w:noProof w:val="0"/>
                <w:color w:val="000000"/>
                <w:sz w:val="21"/>
                <w:szCs w:val="21"/>
                <w:lang w:eastAsia="tr-TR"/>
              </w:rPr>
              <w:t xml:space="preserve">(kurum içi-kurum dışı), paraflamak ilgili üst yönetici/yöneticilerin onayına/parafına sunmak, </w:t>
            </w:r>
          </w:p>
          <w:p w14:paraId="69F01217" w14:textId="26F56A67"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Görevlerini yaparken, işin normal akışını aksatmamak, birim personeli ile uyumlu çalışmak, işlerin zamanında ve tam olarak bitirilmesi için kendinden beklenen azami gayreti göstermek.  </w:t>
            </w:r>
          </w:p>
          <w:p w14:paraId="3524016C" w14:textId="2FFFAD36"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Gerçekleştirdiği faaliyetlerin akıbeti ile ilgili olarak Harcama Yetkilisine periyodik olarak bilgi vermek; verilen görevlerin, herhangi bir nedenle zamanında bitirilemeyeceği durumlarda, gecikmeye meydan vermeden, Harcama Yetkilisini ve Taşınır Kontrol Yetkilisini, konudan haberdar etmek.  </w:t>
            </w:r>
          </w:p>
          <w:p w14:paraId="42E4BDA5" w14:textId="39F2DD63" w:rsidR="00F607AE"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Gerçekleştirdiği faaliyetlerle ilgili sorunları ve tavsiyeleri Harcama Yetkilisine ve Taşınır Kontrol Yetkilisine iletmek.</w:t>
            </w:r>
          </w:p>
          <w:p w14:paraId="4F168E0B" w14:textId="12ACFF8B" w:rsidR="00F607AE" w:rsidRPr="00F607AE" w:rsidRDefault="00F607AE"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Görevi ile ilgili süreçleri Üniversitemiz Kalite Politikası ve Kalite Yönetim Sistemi çerçevesinde, kalite hedefleri ve prosedürlerine uygun olarak yürütmek, </w:t>
            </w:r>
          </w:p>
          <w:p w14:paraId="46CE1050" w14:textId="123F729E" w:rsidR="00F607AE" w:rsidRPr="00F607AE" w:rsidRDefault="00F607AE" w:rsidP="00AD73C1">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Bağlı bulunduğu yönetici veya üst yöneticilerin, görev alanı ile ilgili vereceği diğer işleri iş sağlığı ve güvenliği kurallarına uygun olarak yapmak, </w:t>
            </w:r>
          </w:p>
          <w:p w14:paraId="68ACF45A" w14:textId="359CD6F0" w:rsidR="004432C0" w:rsidRPr="00F607AE" w:rsidRDefault="00F607AE" w:rsidP="00F607AE">
            <w:pPr>
              <w:pStyle w:val="ListeParagraf"/>
              <w:numPr>
                <w:ilvl w:val="0"/>
                <w:numId w:val="2"/>
              </w:numPr>
              <w:ind w:left="454" w:hanging="283"/>
              <w:jc w:val="both"/>
              <w:rPr>
                <w:rFonts w:ascii="Times New Roman" w:eastAsia="Times New Roman" w:hAnsi="Times New Roman" w:cs="Times New Roman"/>
                <w:noProof w:val="0"/>
                <w:color w:val="000000"/>
                <w:sz w:val="21"/>
                <w:szCs w:val="21"/>
                <w:lang w:eastAsia="tr-TR"/>
              </w:rPr>
            </w:pPr>
            <w:r w:rsidRPr="00F607AE">
              <w:rPr>
                <w:rFonts w:ascii="Times New Roman" w:eastAsia="Times New Roman" w:hAnsi="Times New Roman" w:cs="Times New Roman"/>
                <w:noProof w:val="0"/>
                <w:color w:val="000000"/>
                <w:sz w:val="21"/>
                <w:szCs w:val="21"/>
                <w:lang w:eastAsia="tr-TR"/>
              </w:rPr>
              <w:t xml:space="preserve">Taşınır Kayıt Yetkilisi, yukarıda yazılı olan bütün bu görevleri kanunlara ve yönetmeliklere uygun olarak yerine getirirken Fakülte Sekreterine, </w:t>
            </w:r>
            <w:r>
              <w:rPr>
                <w:rFonts w:ascii="Times New Roman" w:eastAsia="Times New Roman" w:hAnsi="Times New Roman" w:cs="Times New Roman"/>
                <w:noProof w:val="0"/>
                <w:color w:val="000000"/>
                <w:sz w:val="21"/>
                <w:szCs w:val="21"/>
                <w:lang w:eastAsia="tr-TR"/>
              </w:rPr>
              <w:t xml:space="preserve">Dekan </w:t>
            </w:r>
            <w:r w:rsidRPr="00F607AE">
              <w:rPr>
                <w:rFonts w:ascii="Times New Roman" w:eastAsia="Times New Roman" w:hAnsi="Times New Roman" w:cs="Times New Roman"/>
                <w:noProof w:val="0"/>
                <w:color w:val="000000"/>
                <w:sz w:val="21"/>
                <w:szCs w:val="21"/>
                <w:lang w:eastAsia="tr-TR"/>
              </w:rPr>
              <w:t xml:space="preserve">Yardımcısına, Yüksekokul Müdürü veya Dekanına karşı sorumludur. </w:t>
            </w:r>
          </w:p>
        </w:tc>
      </w:tr>
      <w:tr w:rsidR="004432C0" w:rsidRPr="00EC26E8" w14:paraId="1AACEEE1" w14:textId="77777777" w:rsidTr="00665645">
        <w:trPr>
          <w:trHeight w:val="1644"/>
          <w:jc w:val="center"/>
        </w:trPr>
        <w:tc>
          <w:tcPr>
            <w:tcW w:w="3984" w:type="dxa"/>
            <w:noWrap/>
            <w:vAlign w:val="center"/>
          </w:tcPr>
          <w:p w14:paraId="6872DC50" w14:textId="0B964FF7"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lastRenderedPageBreak/>
              <w:t>Yetkiler</w:t>
            </w:r>
          </w:p>
        </w:tc>
        <w:tc>
          <w:tcPr>
            <w:tcW w:w="5934" w:type="dxa"/>
            <w:gridSpan w:val="2"/>
            <w:noWrap/>
            <w:vAlign w:val="center"/>
          </w:tcPr>
          <w:p w14:paraId="4E6695D3" w14:textId="77777777" w:rsidR="00F4556B" w:rsidRDefault="00ED12BE" w:rsidP="00AD73C1">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Yukarıda belirtilen görev ve sorumlulukları gerçekleştirme yetkisine sahip olmak. </w:t>
            </w:r>
          </w:p>
          <w:p w14:paraId="70979E27" w14:textId="2E856453" w:rsidR="00AD73C1" w:rsidRDefault="00ED12BE" w:rsidP="00AD73C1">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Faaliyetlerin gerçekleştirilmesi için gerekli araç ve gereci kullanabilmek. </w:t>
            </w:r>
          </w:p>
          <w:p w14:paraId="197AE4EC" w14:textId="05D16288" w:rsidR="004432C0" w:rsidRPr="00E9523F" w:rsidRDefault="00355FBE" w:rsidP="00E9523F">
            <w:pPr>
              <w:pStyle w:val="ListeParagraf"/>
              <w:numPr>
                <w:ilvl w:val="0"/>
                <w:numId w:val="4"/>
              </w:numPr>
              <w:ind w:left="454" w:hanging="283"/>
              <w:jc w:val="both"/>
              <w:rPr>
                <w:rFonts w:ascii="Times New Roman" w:eastAsia="Times New Roman" w:hAnsi="Times New Roman" w:cs="Times New Roman"/>
                <w:noProof w:val="0"/>
                <w:color w:val="000000"/>
                <w:sz w:val="21"/>
                <w:szCs w:val="21"/>
                <w:lang w:eastAsia="tr-TR"/>
              </w:rPr>
            </w:pPr>
            <w:r w:rsidRPr="00810BBA">
              <w:rPr>
                <w:rFonts w:ascii="Times New Roman" w:eastAsia="Times New Roman" w:hAnsi="Times New Roman" w:cs="Times New Roman"/>
                <w:noProof w:val="0"/>
                <w:color w:val="000000"/>
                <w:sz w:val="21"/>
                <w:szCs w:val="21"/>
                <w:lang w:eastAsia="tr-TR"/>
              </w:rPr>
              <w:t>Yukarıda belirtilen görev ve sorumluluklar çerçevesinde imza yetkisine</w:t>
            </w:r>
            <w:r>
              <w:rPr>
                <w:rFonts w:ascii="Times New Roman" w:eastAsia="Times New Roman" w:hAnsi="Times New Roman" w:cs="Times New Roman"/>
                <w:noProof w:val="0"/>
                <w:color w:val="000000"/>
                <w:sz w:val="21"/>
                <w:szCs w:val="21"/>
                <w:lang w:eastAsia="tr-TR"/>
              </w:rPr>
              <w:t xml:space="preserve"> </w:t>
            </w:r>
            <w:r w:rsidRPr="00810BBA">
              <w:rPr>
                <w:rFonts w:ascii="Times New Roman" w:eastAsia="Times New Roman" w:hAnsi="Times New Roman" w:cs="Times New Roman"/>
                <w:noProof w:val="0"/>
                <w:color w:val="000000"/>
                <w:sz w:val="21"/>
                <w:szCs w:val="21"/>
                <w:lang w:eastAsia="tr-TR"/>
              </w:rPr>
              <w:t>sahip olmak,</w:t>
            </w:r>
            <w:r w:rsidR="00ED12BE" w:rsidRPr="00E9523F">
              <w:rPr>
                <w:rFonts w:ascii="Times New Roman" w:eastAsia="Times New Roman" w:hAnsi="Times New Roman" w:cs="Times New Roman"/>
                <w:noProof w:val="0"/>
                <w:color w:val="000000"/>
                <w:sz w:val="21"/>
                <w:szCs w:val="21"/>
                <w:lang w:eastAsia="tr-TR"/>
              </w:rPr>
              <w:t xml:space="preserve"> </w:t>
            </w:r>
          </w:p>
        </w:tc>
      </w:tr>
      <w:tr w:rsidR="004432C0" w:rsidRPr="00EC26E8" w14:paraId="53C1CBEA" w14:textId="77777777" w:rsidTr="00665645">
        <w:trPr>
          <w:trHeight w:val="2381"/>
          <w:jc w:val="center"/>
        </w:trPr>
        <w:tc>
          <w:tcPr>
            <w:tcW w:w="3984" w:type="dxa"/>
            <w:noWrap/>
            <w:vAlign w:val="center"/>
          </w:tcPr>
          <w:p w14:paraId="45EDD7F8" w14:textId="130CA55F"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 İçin Gerekli Beceri ve Yetenekler</w:t>
            </w:r>
          </w:p>
        </w:tc>
        <w:tc>
          <w:tcPr>
            <w:tcW w:w="5934" w:type="dxa"/>
            <w:gridSpan w:val="2"/>
            <w:noWrap/>
            <w:vAlign w:val="center"/>
          </w:tcPr>
          <w:p w14:paraId="352C53A0" w14:textId="77777777" w:rsidR="00191207" w:rsidRDefault="00191207" w:rsidP="00191207">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 xml:space="preserve">657 Sayılı Devlet Memurları Kanunu’nda ve 2547 Sayılı Yüksek Öğretim Kanunu’nda belirtilen genel niteliklere sahip olmak, </w:t>
            </w:r>
          </w:p>
          <w:p w14:paraId="751A2E6D" w14:textId="0F8273C9" w:rsidR="00665645" w:rsidRPr="00665645" w:rsidRDefault="00665645" w:rsidP="00191207">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665645">
              <w:rPr>
                <w:rFonts w:ascii="Times New Roman" w:eastAsia="Times New Roman" w:hAnsi="Times New Roman" w:cs="Times New Roman"/>
                <w:noProof w:val="0"/>
                <w:color w:val="000000"/>
                <w:sz w:val="21"/>
                <w:szCs w:val="21"/>
                <w:lang w:eastAsia="tr-TR"/>
              </w:rPr>
              <w:t>KBS- Taşınır Kayıt ve Yönetim Sistemi (TKYS) portalını kullanabilmek.</w:t>
            </w:r>
          </w:p>
          <w:p w14:paraId="37544B49" w14:textId="412E9531" w:rsidR="00665645" w:rsidRPr="0086163B" w:rsidRDefault="00665645" w:rsidP="00191207">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665645">
              <w:rPr>
                <w:rFonts w:ascii="Times New Roman" w:eastAsia="Times New Roman" w:hAnsi="Times New Roman" w:cs="Times New Roman"/>
                <w:noProof w:val="0"/>
                <w:color w:val="000000"/>
                <w:sz w:val="21"/>
                <w:szCs w:val="21"/>
                <w:lang w:eastAsia="tr-TR"/>
              </w:rPr>
              <w:t>UBYS-Malzeme Yönetim Sistemi portalını kullanabilmek</w:t>
            </w:r>
          </w:p>
          <w:p w14:paraId="0090E6D0" w14:textId="1377DF59" w:rsidR="00191207" w:rsidRPr="0086163B" w:rsidRDefault="00191207" w:rsidP="00191207">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Görevinin gerektirdiği düzeyde iş deneyimine sahip olmak,</w:t>
            </w:r>
          </w:p>
          <w:p w14:paraId="50832F7E" w14:textId="6CFD25B5" w:rsidR="004432C0" w:rsidRPr="00191207" w:rsidRDefault="00191207" w:rsidP="00AD73C1">
            <w:pPr>
              <w:pStyle w:val="ListeParagraf"/>
              <w:numPr>
                <w:ilvl w:val="0"/>
                <w:numId w:val="6"/>
              </w:numPr>
              <w:ind w:left="454" w:hanging="283"/>
              <w:jc w:val="both"/>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Faaliyetlerini en iyi şekilde sürdürebilmesi için gerekli karar verme ve sorun çözme niteliklerine sahip olmak</w:t>
            </w:r>
          </w:p>
        </w:tc>
      </w:tr>
      <w:tr w:rsidR="004432C0" w:rsidRPr="00EC26E8" w14:paraId="6EB4AABB" w14:textId="77777777" w:rsidTr="00665645">
        <w:trPr>
          <w:trHeight w:val="1191"/>
          <w:jc w:val="center"/>
        </w:trPr>
        <w:tc>
          <w:tcPr>
            <w:tcW w:w="3984" w:type="dxa"/>
            <w:noWrap/>
            <w:vAlign w:val="center"/>
          </w:tcPr>
          <w:p w14:paraId="005BD4C3" w14:textId="7EF67232" w:rsidR="004432C0" w:rsidRPr="0086163B" w:rsidRDefault="004432C0"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Görevin Diğer Görevlerle İlişkisi</w:t>
            </w:r>
          </w:p>
        </w:tc>
        <w:tc>
          <w:tcPr>
            <w:tcW w:w="5934" w:type="dxa"/>
            <w:gridSpan w:val="2"/>
            <w:noWrap/>
            <w:vAlign w:val="center"/>
          </w:tcPr>
          <w:p w14:paraId="479310E4" w14:textId="51477724" w:rsidR="00665645" w:rsidRPr="00665645" w:rsidRDefault="00665645" w:rsidP="00191207">
            <w:pPr>
              <w:pStyle w:val="ListeParagraf"/>
              <w:numPr>
                <w:ilvl w:val="0"/>
                <w:numId w:val="10"/>
              </w:numPr>
              <w:ind w:left="444" w:hanging="283"/>
              <w:jc w:val="both"/>
              <w:rPr>
                <w:rFonts w:ascii="Times New Roman" w:eastAsia="Times New Roman" w:hAnsi="Times New Roman" w:cs="Times New Roman"/>
                <w:noProof w:val="0"/>
                <w:sz w:val="21"/>
                <w:szCs w:val="21"/>
                <w:lang w:eastAsia="tr-TR"/>
              </w:rPr>
            </w:pPr>
            <w:r w:rsidRPr="00665645">
              <w:rPr>
                <w:rFonts w:ascii="Times New Roman" w:eastAsia="Times New Roman" w:hAnsi="Times New Roman" w:cs="Times New Roman"/>
                <w:noProof w:val="0"/>
                <w:sz w:val="21"/>
                <w:szCs w:val="21"/>
                <w:lang w:eastAsia="tr-TR"/>
              </w:rPr>
              <w:t xml:space="preserve">Üniversitenin İdari Birimleri ile işbirliği ve eşgüdüm ilişkisi.  </w:t>
            </w:r>
          </w:p>
          <w:p w14:paraId="2A03A257" w14:textId="6877A6D0" w:rsidR="00665645" w:rsidRPr="00665645" w:rsidRDefault="00665645" w:rsidP="00191207">
            <w:pPr>
              <w:pStyle w:val="ListeParagraf"/>
              <w:numPr>
                <w:ilvl w:val="0"/>
                <w:numId w:val="10"/>
              </w:numPr>
              <w:ind w:left="444" w:hanging="283"/>
              <w:jc w:val="both"/>
              <w:rPr>
                <w:rFonts w:ascii="Times New Roman" w:eastAsia="Times New Roman" w:hAnsi="Times New Roman" w:cs="Times New Roman"/>
                <w:noProof w:val="0"/>
                <w:sz w:val="21"/>
                <w:szCs w:val="21"/>
                <w:lang w:eastAsia="tr-TR"/>
              </w:rPr>
            </w:pPr>
            <w:r w:rsidRPr="00665645">
              <w:rPr>
                <w:rFonts w:ascii="Times New Roman" w:eastAsia="Times New Roman" w:hAnsi="Times New Roman" w:cs="Times New Roman"/>
                <w:noProof w:val="0"/>
                <w:sz w:val="21"/>
                <w:szCs w:val="21"/>
                <w:lang w:eastAsia="tr-TR"/>
              </w:rPr>
              <w:t xml:space="preserve">Fakültenin Akademik ve İdari Birimleri ile işbirliği ve eşgüdüm ilişkisi.  </w:t>
            </w:r>
          </w:p>
          <w:p w14:paraId="5DFDDA83" w14:textId="20055F95" w:rsidR="00191207" w:rsidRPr="00665645" w:rsidRDefault="00665645" w:rsidP="00665645">
            <w:pPr>
              <w:pStyle w:val="ListeParagraf"/>
              <w:numPr>
                <w:ilvl w:val="0"/>
                <w:numId w:val="10"/>
              </w:numPr>
              <w:ind w:left="444" w:hanging="283"/>
              <w:jc w:val="both"/>
              <w:rPr>
                <w:rFonts w:ascii="Times New Roman" w:eastAsia="Times New Roman" w:hAnsi="Times New Roman" w:cs="Times New Roman"/>
                <w:noProof w:val="0"/>
                <w:sz w:val="21"/>
                <w:szCs w:val="21"/>
                <w:lang w:eastAsia="tr-TR"/>
              </w:rPr>
            </w:pPr>
            <w:r w:rsidRPr="00665645">
              <w:rPr>
                <w:rFonts w:ascii="Times New Roman" w:eastAsia="Times New Roman" w:hAnsi="Times New Roman" w:cs="Times New Roman"/>
                <w:noProof w:val="0"/>
                <w:sz w:val="21"/>
                <w:szCs w:val="21"/>
                <w:lang w:eastAsia="tr-TR"/>
              </w:rPr>
              <w:t>Fakülte Sekreterine karşı raporlama ilişkisi.</w:t>
            </w:r>
          </w:p>
        </w:tc>
      </w:tr>
      <w:tr w:rsidR="00057E92" w:rsidRPr="00EC26E8" w14:paraId="6F87B0EC" w14:textId="77777777" w:rsidTr="00665645">
        <w:trPr>
          <w:trHeight w:val="1191"/>
          <w:jc w:val="center"/>
        </w:trPr>
        <w:tc>
          <w:tcPr>
            <w:tcW w:w="3984" w:type="dxa"/>
            <w:noWrap/>
            <w:vAlign w:val="center"/>
          </w:tcPr>
          <w:p w14:paraId="71AA224F" w14:textId="7EC56262" w:rsidR="00057E92" w:rsidRPr="0086163B" w:rsidRDefault="00057E92"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Yasal Dayanaklar</w:t>
            </w:r>
          </w:p>
        </w:tc>
        <w:tc>
          <w:tcPr>
            <w:tcW w:w="5934" w:type="dxa"/>
            <w:gridSpan w:val="2"/>
            <w:noWrap/>
            <w:vAlign w:val="center"/>
          </w:tcPr>
          <w:p w14:paraId="67C9B206" w14:textId="77777777" w:rsidR="00580801" w:rsidRDefault="00580801" w:rsidP="00580801">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Yükseköğretim Kanunu</w:t>
            </w:r>
            <w:r>
              <w:rPr>
                <w:rFonts w:ascii="Times New Roman" w:eastAsia="Times New Roman" w:hAnsi="Times New Roman" w:cs="Times New Roman"/>
                <w:noProof w:val="0"/>
                <w:color w:val="000000"/>
                <w:sz w:val="21"/>
                <w:szCs w:val="21"/>
                <w:lang w:eastAsia="tr-TR"/>
              </w:rPr>
              <w:t xml:space="preserve"> (</w:t>
            </w:r>
            <w:r w:rsidRPr="0086163B">
              <w:rPr>
                <w:rFonts w:ascii="Times New Roman" w:eastAsia="Times New Roman" w:hAnsi="Times New Roman" w:cs="Times New Roman"/>
                <w:noProof w:val="0"/>
                <w:color w:val="000000"/>
                <w:sz w:val="21"/>
                <w:szCs w:val="21"/>
                <w:lang w:eastAsia="tr-TR"/>
              </w:rPr>
              <w:t>2547</w:t>
            </w:r>
            <w:r>
              <w:rPr>
                <w:rFonts w:ascii="Times New Roman" w:eastAsia="Times New Roman" w:hAnsi="Times New Roman" w:cs="Times New Roman"/>
                <w:noProof w:val="0"/>
                <w:color w:val="000000"/>
                <w:sz w:val="21"/>
                <w:szCs w:val="21"/>
                <w:lang w:eastAsia="tr-TR"/>
              </w:rPr>
              <w:t>)</w:t>
            </w:r>
          </w:p>
          <w:p w14:paraId="331408CC" w14:textId="77777777" w:rsidR="000A0C6B" w:rsidRDefault="00580801" w:rsidP="00E9523F">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580801">
              <w:rPr>
                <w:rFonts w:ascii="Times New Roman" w:eastAsia="Times New Roman" w:hAnsi="Times New Roman" w:cs="Times New Roman"/>
                <w:noProof w:val="0"/>
                <w:color w:val="000000"/>
                <w:sz w:val="21"/>
                <w:szCs w:val="21"/>
                <w:lang w:eastAsia="tr-TR"/>
              </w:rPr>
              <w:t>Devlet Memurları Kanunu (657)</w:t>
            </w:r>
          </w:p>
          <w:p w14:paraId="7E534EA2" w14:textId="100B5A43" w:rsidR="00665645" w:rsidRDefault="00665645" w:rsidP="00E9523F">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665645">
              <w:rPr>
                <w:rFonts w:ascii="Times New Roman" w:eastAsia="Times New Roman" w:hAnsi="Times New Roman" w:cs="Times New Roman"/>
                <w:noProof w:val="0"/>
                <w:color w:val="000000"/>
                <w:sz w:val="21"/>
                <w:szCs w:val="21"/>
                <w:lang w:eastAsia="tr-TR"/>
              </w:rPr>
              <w:t>5018 sayılı Kamu Malî Yönetimi ve Kontrol Kanunu</w:t>
            </w:r>
          </w:p>
          <w:p w14:paraId="59716DA1" w14:textId="0F843FE3" w:rsidR="00665645" w:rsidRPr="00E9523F" w:rsidRDefault="00665645" w:rsidP="00E9523F">
            <w:pPr>
              <w:pStyle w:val="ListeParagraf"/>
              <w:numPr>
                <w:ilvl w:val="0"/>
                <w:numId w:val="9"/>
              </w:numPr>
              <w:ind w:left="444" w:hanging="283"/>
              <w:jc w:val="both"/>
              <w:rPr>
                <w:rFonts w:ascii="Times New Roman" w:eastAsia="Times New Roman" w:hAnsi="Times New Roman" w:cs="Times New Roman"/>
                <w:noProof w:val="0"/>
                <w:color w:val="000000"/>
                <w:sz w:val="21"/>
                <w:szCs w:val="21"/>
                <w:lang w:eastAsia="tr-TR"/>
              </w:rPr>
            </w:pPr>
            <w:r w:rsidRPr="00665645">
              <w:rPr>
                <w:rFonts w:ascii="Times New Roman" w:eastAsia="Times New Roman" w:hAnsi="Times New Roman" w:cs="Times New Roman"/>
                <w:noProof w:val="0"/>
                <w:color w:val="000000"/>
                <w:sz w:val="21"/>
                <w:szCs w:val="21"/>
                <w:lang w:eastAsia="tr-TR"/>
              </w:rPr>
              <w:t>Taşınır Mal Yönetmeliği</w:t>
            </w:r>
          </w:p>
        </w:tc>
      </w:tr>
      <w:tr w:rsidR="00650844" w:rsidRPr="00EC26E8" w14:paraId="6B57DDE7" w14:textId="77777777" w:rsidTr="00665645">
        <w:trPr>
          <w:trHeight w:val="907"/>
          <w:jc w:val="center"/>
        </w:trPr>
        <w:tc>
          <w:tcPr>
            <w:tcW w:w="3984" w:type="dxa"/>
            <w:vMerge w:val="restart"/>
            <w:noWrap/>
            <w:vAlign w:val="center"/>
          </w:tcPr>
          <w:p w14:paraId="0FD22A0A" w14:textId="2B6FA73A" w:rsidR="00650844" w:rsidRPr="0086163B" w:rsidRDefault="00650844" w:rsidP="00AD73C1">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Onay Bölümü</w:t>
            </w:r>
          </w:p>
        </w:tc>
        <w:tc>
          <w:tcPr>
            <w:tcW w:w="5934" w:type="dxa"/>
            <w:gridSpan w:val="2"/>
            <w:noWrap/>
            <w:vAlign w:val="center"/>
          </w:tcPr>
          <w:p w14:paraId="756629A0" w14:textId="334B3D99" w:rsidR="00650844" w:rsidRPr="00B736AA" w:rsidRDefault="00B736AA" w:rsidP="00B736AA">
            <w:pPr>
              <w:jc w:val="both"/>
              <w:rPr>
                <w:rFonts w:ascii="Times New Roman" w:hAnsi="Times New Roman" w:cs="Times New Roman"/>
                <w:sz w:val="21"/>
                <w:szCs w:val="21"/>
              </w:rPr>
            </w:pPr>
            <w:r w:rsidRPr="00B736AA">
              <w:rPr>
                <w:rFonts w:ascii="Times New Roman" w:hAnsi="Times New Roman" w:cs="Times New Roman"/>
                <w:sz w:val="21"/>
                <w:szCs w:val="21"/>
              </w:rPr>
              <w:t>Bu dokümanda açıklanan görev tanımınıokudum, yerine getirmeyi kabul ve taahhüt</w:t>
            </w:r>
            <w:r>
              <w:rPr>
                <w:rFonts w:ascii="Times New Roman" w:hAnsi="Times New Roman" w:cs="Times New Roman"/>
                <w:sz w:val="21"/>
                <w:szCs w:val="21"/>
              </w:rPr>
              <w:t xml:space="preserve"> </w:t>
            </w:r>
            <w:r w:rsidRPr="00B736AA">
              <w:rPr>
                <w:rFonts w:ascii="Times New Roman" w:hAnsi="Times New Roman" w:cs="Times New Roman"/>
                <w:sz w:val="21"/>
                <w:szCs w:val="21"/>
              </w:rPr>
              <w:t>ederim.</w:t>
            </w:r>
          </w:p>
        </w:tc>
      </w:tr>
      <w:tr w:rsidR="00D26305" w:rsidRPr="00EC26E8" w14:paraId="069B754F" w14:textId="77777777" w:rsidTr="00355FBE">
        <w:trPr>
          <w:trHeight w:val="397"/>
          <w:jc w:val="center"/>
        </w:trPr>
        <w:tc>
          <w:tcPr>
            <w:tcW w:w="3984" w:type="dxa"/>
            <w:vMerge/>
            <w:noWrap/>
            <w:vAlign w:val="center"/>
          </w:tcPr>
          <w:p w14:paraId="2382DC72" w14:textId="1CD8277D" w:rsidR="00650844" w:rsidRPr="0086163B" w:rsidRDefault="00650844" w:rsidP="00AD73C1">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69141082" w14:textId="688C6DF3" w:rsidR="00650844" w:rsidRPr="0086163B" w:rsidRDefault="00650844" w:rsidP="00AD73C1">
            <w:pPr>
              <w:jc w:val="center"/>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Teb</w:t>
            </w:r>
            <w:r w:rsidR="007A1911" w:rsidRPr="0086163B">
              <w:rPr>
                <w:rFonts w:ascii="Times New Roman" w:eastAsia="Times New Roman" w:hAnsi="Times New Roman" w:cs="Times New Roman"/>
                <w:b/>
                <w:bCs/>
                <w:noProof w:val="0"/>
                <w:color w:val="000000"/>
                <w:sz w:val="21"/>
                <w:szCs w:val="21"/>
                <w:lang w:eastAsia="tr-TR"/>
              </w:rPr>
              <w:t>ellüğ</w:t>
            </w:r>
            <w:r w:rsidRPr="0086163B">
              <w:rPr>
                <w:rFonts w:ascii="Times New Roman" w:eastAsia="Times New Roman" w:hAnsi="Times New Roman" w:cs="Times New Roman"/>
                <w:b/>
                <w:bCs/>
                <w:noProof w:val="0"/>
                <w:color w:val="000000"/>
                <w:sz w:val="21"/>
                <w:szCs w:val="21"/>
                <w:lang w:eastAsia="tr-TR"/>
              </w:rPr>
              <w:t xml:space="preserve"> Eden</w:t>
            </w:r>
          </w:p>
        </w:tc>
        <w:tc>
          <w:tcPr>
            <w:tcW w:w="3127" w:type="dxa"/>
            <w:vAlign w:val="center"/>
          </w:tcPr>
          <w:p w14:paraId="6E4FCDEA" w14:textId="365C4C6E" w:rsidR="00650844" w:rsidRPr="0086163B" w:rsidRDefault="00650844" w:rsidP="00AD73C1">
            <w:pPr>
              <w:jc w:val="center"/>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Teb</w:t>
            </w:r>
            <w:r w:rsidR="007A1911" w:rsidRPr="0086163B">
              <w:rPr>
                <w:rFonts w:ascii="Times New Roman" w:eastAsia="Times New Roman" w:hAnsi="Times New Roman" w:cs="Times New Roman"/>
                <w:b/>
                <w:bCs/>
                <w:noProof w:val="0"/>
                <w:color w:val="000000"/>
                <w:sz w:val="21"/>
                <w:szCs w:val="21"/>
                <w:lang w:eastAsia="tr-TR"/>
              </w:rPr>
              <w:t>liğ</w:t>
            </w:r>
            <w:r w:rsidRPr="0086163B">
              <w:rPr>
                <w:rFonts w:ascii="Times New Roman" w:eastAsia="Times New Roman" w:hAnsi="Times New Roman" w:cs="Times New Roman"/>
                <w:b/>
                <w:bCs/>
                <w:noProof w:val="0"/>
                <w:color w:val="000000"/>
                <w:sz w:val="21"/>
                <w:szCs w:val="21"/>
                <w:lang w:eastAsia="tr-TR"/>
              </w:rPr>
              <w:t xml:space="preserve"> Eden</w:t>
            </w:r>
          </w:p>
        </w:tc>
      </w:tr>
      <w:tr w:rsidR="00814990" w:rsidRPr="00EC26E8" w14:paraId="1657AB62" w14:textId="77777777" w:rsidTr="00D26305">
        <w:trPr>
          <w:trHeight w:val="454"/>
          <w:jc w:val="center"/>
        </w:trPr>
        <w:tc>
          <w:tcPr>
            <w:tcW w:w="3984" w:type="dxa"/>
            <w:vMerge/>
            <w:noWrap/>
            <w:vAlign w:val="center"/>
          </w:tcPr>
          <w:p w14:paraId="2778D481" w14:textId="77777777"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16D2F30E" w14:textId="5272AAC5" w:rsidR="00814990" w:rsidRPr="0086163B" w:rsidRDefault="00814990" w:rsidP="00814990">
            <w:pPr>
              <w:jc w:val="center"/>
              <w:rPr>
                <w:rFonts w:ascii="Times New Roman" w:eastAsia="Times New Roman" w:hAnsi="Times New Roman" w:cs="Times New Roman"/>
                <w:noProof w:val="0"/>
                <w:color w:val="000000"/>
                <w:sz w:val="21"/>
                <w:szCs w:val="21"/>
                <w:lang w:eastAsia="tr-TR"/>
              </w:rPr>
            </w:pPr>
          </w:p>
        </w:tc>
        <w:tc>
          <w:tcPr>
            <w:tcW w:w="3127" w:type="dxa"/>
            <w:vAlign w:val="center"/>
          </w:tcPr>
          <w:p w14:paraId="617D133B" w14:textId="0145774B" w:rsidR="00814990" w:rsidRPr="0086163B" w:rsidRDefault="00814990" w:rsidP="00814990">
            <w:pPr>
              <w:jc w:val="center"/>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Prof. Dr. Ülkü ÖZBEY</w:t>
            </w:r>
          </w:p>
        </w:tc>
      </w:tr>
      <w:tr w:rsidR="00814990" w:rsidRPr="00EC26E8" w14:paraId="3BD5421E" w14:textId="77777777" w:rsidTr="00D26305">
        <w:trPr>
          <w:trHeight w:val="454"/>
          <w:jc w:val="center"/>
        </w:trPr>
        <w:tc>
          <w:tcPr>
            <w:tcW w:w="3984" w:type="dxa"/>
            <w:vMerge/>
            <w:noWrap/>
            <w:vAlign w:val="center"/>
          </w:tcPr>
          <w:p w14:paraId="0FAF99B8" w14:textId="77777777"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5EA8DA0B" w14:textId="17F1B12C" w:rsidR="00814990" w:rsidRPr="0086163B" w:rsidRDefault="00814990" w:rsidP="00814990">
            <w:pPr>
              <w:jc w:val="center"/>
              <w:rPr>
                <w:rFonts w:ascii="Times New Roman" w:eastAsia="Times New Roman" w:hAnsi="Times New Roman" w:cs="Times New Roman"/>
                <w:noProof w:val="0"/>
                <w:color w:val="000000"/>
                <w:sz w:val="21"/>
                <w:szCs w:val="21"/>
                <w:lang w:eastAsia="tr-TR"/>
              </w:rPr>
            </w:pPr>
            <w:proofErr w:type="gramStart"/>
            <w:r w:rsidRPr="0086163B">
              <w:rPr>
                <w:rFonts w:ascii="Times New Roman" w:eastAsia="Times New Roman" w:hAnsi="Times New Roman" w:cs="Times New Roman"/>
                <w:noProof w:val="0"/>
                <w:color w:val="000000"/>
                <w:sz w:val="21"/>
                <w:szCs w:val="21"/>
                <w:lang w:eastAsia="tr-TR"/>
              </w:rPr>
              <w:t>….</w:t>
            </w:r>
            <w:proofErr w:type="gramEnd"/>
            <w:r w:rsidRPr="0086163B">
              <w:rPr>
                <w:rFonts w:ascii="Times New Roman" w:eastAsia="Times New Roman" w:hAnsi="Times New Roman" w:cs="Times New Roman"/>
                <w:noProof w:val="0"/>
                <w:color w:val="000000"/>
                <w:sz w:val="21"/>
                <w:szCs w:val="21"/>
                <w:lang w:eastAsia="tr-TR"/>
              </w:rPr>
              <w:t>/12/2023</w:t>
            </w:r>
          </w:p>
        </w:tc>
        <w:tc>
          <w:tcPr>
            <w:tcW w:w="3127" w:type="dxa"/>
            <w:vAlign w:val="center"/>
          </w:tcPr>
          <w:p w14:paraId="0EC1CCAA" w14:textId="19ADED43" w:rsidR="00814990" w:rsidRPr="0086163B" w:rsidRDefault="00814990" w:rsidP="00814990">
            <w:pPr>
              <w:jc w:val="center"/>
              <w:rPr>
                <w:rFonts w:ascii="Times New Roman" w:eastAsia="Times New Roman" w:hAnsi="Times New Roman" w:cs="Times New Roman"/>
                <w:noProof w:val="0"/>
                <w:color w:val="000000"/>
                <w:sz w:val="21"/>
                <w:szCs w:val="21"/>
                <w:lang w:eastAsia="tr-TR"/>
              </w:rPr>
            </w:pPr>
            <w:proofErr w:type="gramStart"/>
            <w:r w:rsidRPr="0086163B">
              <w:rPr>
                <w:rFonts w:ascii="Times New Roman" w:eastAsia="Times New Roman" w:hAnsi="Times New Roman" w:cs="Times New Roman"/>
                <w:noProof w:val="0"/>
                <w:color w:val="000000"/>
                <w:sz w:val="21"/>
                <w:szCs w:val="21"/>
                <w:lang w:eastAsia="tr-TR"/>
              </w:rPr>
              <w:t>….</w:t>
            </w:r>
            <w:proofErr w:type="gramEnd"/>
            <w:r w:rsidRPr="0086163B">
              <w:rPr>
                <w:rFonts w:ascii="Times New Roman" w:eastAsia="Times New Roman" w:hAnsi="Times New Roman" w:cs="Times New Roman"/>
                <w:noProof w:val="0"/>
                <w:color w:val="000000"/>
                <w:sz w:val="21"/>
                <w:szCs w:val="21"/>
                <w:lang w:eastAsia="tr-TR"/>
              </w:rPr>
              <w:t>/12/2023</w:t>
            </w:r>
          </w:p>
        </w:tc>
      </w:tr>
      <w:tr w:rsidR="00814990" w:rsidRPr="00EC26E8" w14:paraId="5F6D0411" w14:textId="77777777" w:rsidTr="00355FBE">
        <w:trPr>
          <w:trHeight w:val="680"/>
          <w:jc w:val="center"/>
        </w:trPr>
        <w:tc>
          <w:tcPr>
            <w:tcW w:w="3984" w:type="dxa"/>
            <w:vMerge/>
            <w:noWrap/>
            <w:vAlign w:val="center"/>
          </w:tcPr>
          <w:p w14:paraId="1EC5B804" w14:textId="77777777"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p>
        </w:tc>
        <w:tc>
          <w:tcPr>
            <w:tcW w:w="2807" w:type="dxa"/>
            <w:noWrap/>
            <w:vAlign w:val="center"/>
          </w:tcPr>
          <w:p w14:paraId="223124B5" w14:textId="5708C306" w:rsidR="00814990" w:rsidRPr="0086163B" w:rsidRDefault="00814990" w:rsidP="00814990">
            <w:pPr>
              <w:jc w:val="center"/>
              <w:rPr>
                <w:rFonts w:ascii="Times New Roman" w:eastAsia="Times New Roman" w:hAnsi="Times New Roman" w:cs="Times New Roman"/>
                <w:noProof w:val="0"/>
                <w:color w:val="000000"/>
                <w:sz w:val="18"/>
                <w:szCs w:val="18"/>
                <w:lang w:eastAsia="tr-TR"/>
              </w:rPr>
            </w:pPr>
            <w:r w:rsidRPr="0086163B">
              <w:rPr>
                <w:rFonts w:ascii="Times New Roman" w:eastAsia="Times New Roman" w:hAnsi="Times New Roman" w:cs="Times New Roman"/>
                <w:noProof w:val="0"/>
                <w:color w:val="000000"/>
                <w:sz w:val="18"/>
                <w:szCs w:val="18"/>
                <w:lang w:eastAsia="tr-TR"/>
              </w:rPr>
              <w:t>İmza</w:t>
            </w:r>
          </w:p>
        </w:tc>
        <w:tc>
          <w:tcPr>
            <w:tcW w:w="3127" w:type="dxa"/>
            <w:vAlign w:val="center"/>
          </w:tcPr>
          <w:p w14:paraId="5259F085" w14:textId="228F4F70" w:rsidR="00814990" w:rsidRPr="0086163B" w:rsidRDefault="00814990" w:rsidP="00814990">
            <w:pPr>
              <w:jc w:val="center"/>
              <w:rPr>
                <w:rFonts w:ascii="Times New Roman" w:eastAsia="Times New Roman" w:hAnsi="Times New Roman" w:cs="Times New Roman"/>
                <w:noProof w:val="0"/>
                <w:color w:val="000000"/>
                <w:sz w:val="18"/>
                <w:szCs w:val="18"/>
                <w:lang w:eastAsia="tr-TR"/>
              </w:rPr>
            </w:pPr>
            <w:r w:rsidRPr="0086163B">
              <w:rPr>
                <w:rFonts w:ascii="Times New Roman" w:eastAsia="Times New Roman" w:hAnsi="Times New Roman" w:cs="Times New Roman"/>
                <w:noProof w:val="0"/>
                <w:color w:val="000000"/>
                <w:sz w:val="18"/>
                <w:szCs w:val="18"/>
                <w:lang w:eastAsia="tr-TR"/>
              </w:rPr>
              <w:t>İmza</w:t>
            </w:r>
          </w:p>
        </w:tc>
      </w:tr>
      <w:tr w:rsidR="00814990" w:rsidRPr="00EC26E8" w14:paraId="6739D13C" w14:textId="77777777" w:rsidTr="00355FBE">
        <w:trPr>
          <w:trHeight w:val="397"/>
          <w:jc w:val="center"/>
        </w:trPr>
        <w:tc>
          <w:tcPr>
            <w:tcW w:w="3984" w:type="dxa"/>
            <w:vMerge w:val="restart"/>
            <w:noWrap/>
            <w:vAlign w:val="center"/>
          </w:tcPr>
          <w:p w14:paraId="56E318BE" w14:textId="21484265"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r w:rsidRPr="0086163B">
              <w:rPr>
                <w:rFonts w:ascii="Times New Roman" w:eastAsia="Times New Roman" w:hAnsi="Times New Roman" w:cs="Times New Roman"/>
                <w:b/>
                <w:bCs/>
                <w:noProof w:val="0"/>
                <w:color w:val="000000"/>
                <w:sz w:val="21"/>
                <w:szCs w:val="21"/>
                <w:lang w:eastAsia="tr-TR"/>
              </w:rPr>
              <w:t>İzinlerde Yerine Vekalet Edecek Personel</w:t>
            </w:r>
          </w:p>
        </w:tc>
        <w:tc>
          <w:tcPr>
            <w:tcW w:w="5934" w:type="dxa"/>
            <w:gridSpan w:val="2"/>
            <w:noWrap/>
            <w:vAlign w:val="center"/>
          </w:tcPr>
          <w:p w14:paraId="61391DD1" w14:textId="62E6D768" w:rsidR="00814990" w:rsidRPr="0086163B" w:rsidRDefault="00814990" w:rsidP="00814990">
            <w:pPr>
              <w:jc w:val="center"/>
              <w:rPr>
                <w:rFonts w:ascii="Times New Roman" w:eastAsia="Times New Roman" w:hAnsi="Times New Roman" w:cs="Times New Roman"/>
                <w:noProof w:val="0"/>
                <w:color w:val="000000"/>
                <w:sz w:val="21"/>
                <w:szCs w:val="21"/>
                <w:lang w:eastAsia="tr-TR"/>
              </w:rPr>
            </w:pPr>
          </w:p>
        </w:tc>
      </w:tr>
      <w:tr w:rsidR="00814990" w:rsidRPr="00EC26E8" w14:paraId="21084DDA" w14:textId="77777777" w:rsidTr="00D26305">
        <w:trPr>
          <w:trHeight w:val="454"/>
          <w:jc w:val="center"/>
        </w:trPr>
        <w:tc>
          <w:tcPr>
            <w:tcW w:w="3984" w:type="dxa"/>
            <w:vMerge/>
            <w:noWrap/>
            <w:vAlign w:val="center"/>
          </w:tcPr>
          <w:p w14:paraId="6596C563" w14:textId="77777777" w:rsidR="00814990" w:rsidRPr="0086163B" w:rsidRDefault="00814990" w:rsidP="00814990">
            <w:pPr>
              <w:jc w:val="both"/>
              <w:rPr>
                <w:rFonts w:ascii="Times New Roman" w:eastAsia="Times New Roman" w:hAnsi="Times New Roman" w:cs="Times New Roman"/>
                <w:b/>
                <w:bCs/>
                <w:noProof w:val="0"/>
                <w:color w:val="000000"/>
                <w:sz w:val="21"/>
                <w:szCs w:val="21"/>
                <w:lang w:eastAsia="tr-TR"/>
              </w:rPr>
            </w:pPr>
          </w:p>
        </w:tc>
        <w:tc>
          <w:tcPr>
            <w:tcW w:w="5934" w:type="dxa"/>
            <w:gridSpan w:val="2"/>
            <w:noWrap/>
            <w:vAlign w:val="center"/>
          </w:tcPr>
          <w:p w14:paraId="641F54E2" w14:textId="0FC80CCB" w:rsidR="00814990" w:rsidRPr="0086163B" w:rsidRDefault="00814990" w:rsidP="00814990">
            <w:pPr>
              <w:jc w:val="center"/>
              <w:rPr>
                <w:rFonts w:ascii="Times New Roman" w:eastAsia="Times New Roman" w:hAnsi="Times New Roman" w:cs="Times New Roman"/>
                <w:noProof w:val="0"/>
                <w:color w:val="000000"/>
                <w:sz w:val="21"/>
                <w:szCs w:val="21"/>
                <w:lang w:eastAsia="tr-TR"/>
              </w:rPr>
            </w:pPr>
            <w:r w:rsidRPr="0086163B">
              <w:rPr>
                <w:rFonts w:ascii="Times New Roman" w:eastAsia="Times New Roman" w:hAnsi="Times New Roman" w:cs="Times New Roman"/>
                <w:noProof w:val="0"/>
                <w:color w:val="000000"/>
                <w:sz w:val="21"/>
                <w:szCs w:val="21"/>
                <w:lang w:eastAsia="tr-TR"/>
              </w:rPr>
              <w:t>…/12/2023</w:t>
            </w:r>
          </w:p>
        </w:tc>
      </w:tr>
      <w:tr w:rsidR="00F4556B" w:rsidRPr="00EC26E8" w14:paraId="320C8FC5" w14:textId="77777777" w:rsidTr="00355FBE">
        <w:trPr>
          <w:trHeight w:val="680"/>
          <w:jc w:val="center"/>
        </w:trPr>
        <w:tc>
          <w:tcPr>
            <w:tcW w:w="3984" w:type="dxa"/>
            <w:vMerge/>
            <w:noWrap/>
            <w:vAlign w:val="center"/>
          </w:tcPr>
          <w:p w14:paraId="569F5F50" w14:textId="77777777" w:rsidR="00F4556B" w:rsidRPr="00EC26E8" w:rsidRDefault="00F4556B" w:rsidP="00814990">
            <w:pPr>
              <w:jc w:val="both"/>
              <w:rPr>
                <w:rFonts w:ascii="Times New Roman" w:eastAsia="Times New Roman" w:hAnsi="Times New Roman" w:cs="Times New Roman"/>
                <w:b/>
                <w:bCs/>
                <w:noProof w:val="0"/>
                <w:color w:val="000000"/>
                <w:sz w:val="20"/>
                <w:szCs w:val="20"/>
                <w:lang w:eastAsia="tr-TR"/>
              </w:rPr>
            </w:pPr>
          </w:p>
        </w:tc>
        <w:tc>
          <w:tcPr>
            <w:tcW w:w="5934" w:type="dxa"/>
            <w:gridSpan w:val="2"/>
            <w:noWrap/>
            <w:vAlign w:val="center"/>
          </w:tcPr>
          <w:p w14:paraId="3B1865F7" w14:textId="1CE594AD" w:rsidR="00F4556B" w:rsidRPr="00AD73C1" w:rsidRDefault="00F4556B" w:rsidP="00F4556B">
            <w:pPr>
              <w:jc w:val="center"/>
              <w:rPr>
                <w:rFonts w:ascii="Times New Roman" w:eastAsia="Times New Roman" w:hAnsi="Times New Roman" w:cs="Times New Roman"/>
                <w:noProof w:val="0"/>
                <w:color w:val="000000"/>
                <w:sz w:val="18"/>
                <w:szCs w:val="18"/>
                <w:lang w:eastAsia="tr-TR"/>
              </w:rPr>
            </w:pPr>
            <w:r w:rsidRPr="00AD73C1">
              <w:rPr>
                <w:rFonts w:ascii="Times New Roman" w:eastAsia="Times New Roman" w:hAnsi="Times New Roman" w:cs="Times New Roman"/>
                <w:noProof w:val="0"/>
                <w:color w:val="000000"/>
                <w:sz w:val="18"/>
                <w:szCs w:val="18"/>
                <w:lang w:eastAsia="tr-TR"/>
              </w:rPr>
              <w:t>İmza</w:t>
            </w:r>
          </w:p>
        </w:tc>
      </w:tr>
    </w:tbl>
    <w:p w14:paraId="3A0DAD1F" w14:textId="2FE16C0B" w:rsidR="00EC26E8" w:rsidRDefault="00EC26E8" w:rsidP="00355FBE">
      <w:pPr>
        <w:jc w:val="both"/>
        <w:rPr>
          <w:rFonts w:ascii="Times New Roman" w:hAnsi="Times New Roman" w:cs="Times New Roman"/>
          <w:b/>
          <w:bCs/>
          <w:sz w:val="24"/>
          <w:szCs w:val="24"/>
        </w:rPr>
      </w:pPr>
    </w:p>
    <w:sectPr w:rsidR="00EC26E8" w:rsidSect="00AD73C1">
      <w:headerReference w:type="default" r:id="rId8"/>
      <w:footerReference w:type="default" r:id="rId9"/>
      <w:pgSz w:w="11906" w:h="16838" w:code="9"/>
      <w:pgMar w:top="907" w:right="964" w:bottom="907" w:left="96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261D" w14:textId="77777777" w:rsidR="008F4728" w:rsidRDefault="008F4728" w:rsidP="00B51716">
      <w:pPr>
        <w:spacing w:after="0" w:line="240" w:lineRule="auto"/>
      </w:pPr>
      <w:r>
        <w:separator/>
      </w:r>
    </w:p>
  </w:endnote>
  <w:endnote w:type="continuationSeparator" w:id="0">
    <w:p w14:paraId="2D43D33D" w14:textId="77777777" w:rsidR="008F4728" w:rsidRDefault="008F4728" w:rsidP="00B5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9E63" w14:textId="77777777" w:rsidR="00C56C01" w:rsidRPr="00C56C01" w:rsidRDefault="00C56C01">
    <w:pPr>
      <w:tabs>
        <w:tab w:val="center" w:pos="4550"/>
        <w:tab w:val="left" w:pos="5818"/>
      </w:tabs>
      <w:ind w:right="260"/>
      <w:jc w:val="right"/>
      <w:rPr>
        <w:rFonts w:ascii="Times New Roman" w:hAnsi="Times New Roman" w:cs="Times New Roman"/>
        <w:color w:val="1B1A22" w:themeColor="text2" w:themeShade="80"/>
        <w:sz w:val="20"/>
        <w:szCs w:val="20"/>
      </w:rPr>
    </w:pPr>
    <w:r w:rsidRPr="00C56C01">
      <w:rPr>
        <w:rFonts w:ascii="Times New Roman" w:hAnsi="Times New Roman" w:cs="Times New Roman"/>
        <w:color w:val="7E7B99" w:themeColor="text2" w:themeTint="99"/>
        <w:spacing w:val="60"/>
        <w:sz w:val="20"/>
        <w:szCs w:val="20"/>
      </w:rPr>
      <w:t>Sayfa</w:t>
    </w:r>
    <w:r w:rsidRPr="00C56C01">
      <w:rPr>
        <w:rFonts w:ascii="Times New Roman" w:hAnsi="Times New Roman" w:cs="Times New Roman"/>
        <w:color w:val="7E7B99" w:themeColor="text2" w:themeTint="99"/>
        <w:sz w:val="20"/>
        <w:szCs w:val="20"/>
      </w:rPr>
      <w:t xml:space="preserve"> </w:t>
    </w:r>
    <w:r w:rsidRPr="00C56C01">
      <w:rPr>
        <w:rFonts w:ascii="Times New Roman" w:hAnsi="Times New Roman" w:cs="Times New Roman"/>
        <w:color w:val="292733" w:themeColor="text2" w:themeShade="BF"/>
        <w:sz w:val="20"/>
        <w:szCs w:val="20"/>
      </w:rPr>
      <w:fldChar w:fldCharType="begin"/>
    </w:r>
    <w:r w:rsidRPr="00C56C01">
      <w:rPr>
        <w:rFonts w:ascii="Times New Roman" w:hAnsi="Times New Roman" w:cs="Times New Roman"/>
        <w:color w:val="292733" w:themeColor="text2" w:themeShade="BF"/>
        <w:sz w:val="20"/>
        <w:szCs w:val="20"/>
      </w:rPr>
      <w:instrText>PAGE   \* MERGEFORMAT</w:instrText>
    </w:r>
    <w:r w:rsidRPr="00C56C01">
      <w:rPr>
        <w:rFonts w:ascii="Times New Roman" w:hAnsi="Times New Roman" w:cs="Times New Roman"/>
        <w:color w:val="292733" w:themeColor="text2" w:themeShade="BF"/>
        <w:sz w:val="20"/>
        <w:szCs w:val="20"/>
      </w:rPr>
      <w:fldChar w:fldCharType="separate"/>
    </w:r>
    <w:r w:rsidRPr="00C56C01">
      <w:rPr>
        <w:rFonts w:ascii="Times New Roman" w:hAnsi="Times New Roman" w:cs="Times New Roman"/>
        <w:color w:val="292733" w:themeColor="text2" w:themeShade="BF"/>
        <w:sz w:val="20"/>
        <w:szCs w:val="20"/>
      </w:rPr>
      <w:t>1</w:t>
    </w:r>
    <w:r w:rsidRPr="00C56C01">
      <w:rPr>
        <w:rFonts w:ascii="Times New Roman" w:hAnsi="Times New Roman" w:cs="Times New Roman"/>
        <w:color w:val="292733" w:themeColor="text2" w:themeShade="BF"/>
        <w:sz w:val="20"/>
        <w:szCs w:val="20"/>
      </w:rPr>
      <w:fldChar w:fldCharType="end"/>
    </w:r>
    <w:r w:rsidRPr="00C56C01">
      <w:rPr>
        <w:rFonts w:ascii="Times New Roman" w:hAnsi="Times New Roman" w:cs="Times New Roman"/>
        <w:color w:val="292733" w:themeColor="text2" w:themeShade="BF"/>
        <w:sz w:val="20"/>
        <w:szCs w:val="20"/>
      </w:rPr>
      <w:t xml:space="preserve"> | </w:t>
    </w:r>
    <w:r w:rsidRPr="00C56C01">
      <w:rPr>
        <w:rFonts w:ascii="Times New Roman" w:hAnsi="Times New Roman" w:cs="Times New Roman"/>
        <w:color w:val="292733" w:themeColor="text2" w:themeShade="BF"/>
        <w:sz w:val="20"/>
        <w:szCs w:val="20"/>
      </w:rPr>
      <w:fldChar w:fldCharType="begin"/>
    </w:r>
    <w:r w:rsidRPr="00C56C01">
      <w:rPr>
        <w:rFonts w:ascii="Times New Roman" w:hAnsi="Times New Roman" w:cs="Times New Roman"/>
        <w:color w:val="292733" w:themeColor="text2" w:themeShade="BF"/>
        <w:sz w:val="20"/>
        <w:szCs w:val="20"/>
      </w:rPr>
      <w:instrText>NUMPAGES  \* Arabic  \* MERGEFORMAT</w:instrText>
    </w:r>
    <w:r w:rsidRPr="00C56C01">
      <w:rPr>
        <w:rFonts w:ascii="Times New Roman" w:hAnsi="Times New Roman" w:cs="Times New Roman"/>
        <w:color w:val="292733" w:themeColor="text2" w:themeShade="BF"/>
        <w:sz w:val="20"/>
        <w:szCs w:val="20"/>
      </w:rPr>
      <w:fldChar w:fldCharType="separate"/>
    </w:r>
    <w:r w:rsidRPr="00C56C01">
      <w:rPr>
        <w:rFonts w:ascii="Times New Roman" w:hAnsi="Times New Roman" w:cs="Times New Roman"/>
        <w:color w:val="292733" w:themeColor="text2" w:themeShade="BF"/>
        <w:sz w:val="20"/>
        <w:szCs w:val="20"/>
      </w:rPr>
      <w:t>1</w:t>
    </w:r>
    <w:r w:rsidRPr="00C56C01">
      <w:rPr>
        <w:rFonts w:ascii="Times New Roman" w:hAnsi="Times New Roman" w:cs="Times New Roman"/>
        <w:color w:val="292733" w:themeColor="text2" w:themeShade="BF"/>
        <w:sz w:val="20"/>
        <w:szCs w:val="20"/>
      </w:rPr>
      <w:fldChar w:fldCharType="end"/>
    </w:r>
  </w:p>
  <w:p w14:paraId="47A684F7" w14:textId="0A229C65" w:rsidR="00B51716" w:rsidRPr="00C56C01" w:rsidRDefault="00B51716" w:rsidP="00C56C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4CC5" w14:textId="77777777" w:rsidR="008F4728" w:rsidRDefault="008F4728" w:rsidP="00B51716">
      <w:pPr>
        <w:spacing w:after="0" w:line="240" w:lineRule="auto"/>
      </w:pPr>
      <w:r>
        <w:separator/>
      </w:r>
    </w:p>
  </w:footnote>
  <w:footnote w:type="continuationSeparator" w:id="0">
    <w:p w14:paraId="64805EA8" w14:textId="77777777" w:rsidR="008F4728" w:rsidRDefault="008F4728" w:rsidP="00B51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BC16DA" w:rsidRPr="00B51716" w14:paraId="1D0D392B" w14:textId="77777777" w:rsidTr="00B377EF">
      <w:trPr>
        <w:trHeight w:val="510"/>
        <w:jc w:val="center"/>
      </w:trPr>
      <w:tc>
        <w:tcPr>
          <w:tcW w:w="9920" w:type="dxa"/>
          <w:noWrap/>
          <w:vAlign w:val="center"/>
        </w:tcPr>
        <w:p w14:paraId="3F32C20A" w14:textId="705966FE" w:rsidR="00BC16DA" w:rsidRPr="0086163B" w:rsidRDefault="00AD73C1" w:rsidP="00BC16DA">
          <w:pPr>
            <w:pStyle w:val="stBilgi"/>
            <w:jc w:val="center"/>
            <w:rPr>
              <w:rFonts w:ascii="Times New Roman" w:hAnsi="Times New Roman" w:cs="Times New Roman"/>
              <w:b/>
              <w:bCs/>
            </w:rPr>
          </w:pPr>
          <w:r w:rsidRPr="0086163B">
            <w:rPr>
              <w:rFonts w:ascii="Times New Roman" w:eastAsia="Times New Roman" w:hAnsi="Times New Roman" w:cs="Times New Roman"/>
              <w:color w:val="000000"/>
              <w:lang w:eastAsia="tr-TR"/>
            </w:rPr>
            <w:drawing>
              <wp:anchor distT="0" distB="0" distL="114300" distR="114300" simplePos="0" relativeHeight="251661312" behindDoc="0" locked="0" layoutInCell="1" allowOverlap="1" wp14:anchorId="3B34F7DB" wp14:editId="43BE5E6B">
                <wp:simplePos x="0" y="0"/>
                <wp:positionH relativeFrom="column">
                  <wp:posOffset>-46990</wp:posOffset>
                </wp:positionH>
                <wp:positionV relativeFrom="paragraph">
                  <wp:posOffset>-19050</wp:posOffset>
                </wp:positionV>
                <wp:extent cx="746760" cy="670560"/>
                <wp:effectExtent l="0" t="0" r="0" b="0"/>
                <wp:wrapNone/>
                <wp:docPr id="16506491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70560"/>
                        </a:xfrm>
                        <a:prstGeom prst="rect">
                          <a:avLst/>
                        </a:prstGeom>
                        <a:noFill/>
                        <a:effectLst>
                          <a:innerShdw blurRad="63500" dist="50800">
                            <a:prstClr val="black">
                              <a:alpha val="50000"/>
                            </a:prstClr>
                          </a:innerShdw>
                        </a:effectLst>
                      </pic:spPr>
                    </pic:pic>
                  </a:graphicData>
                </a:graphic>
                <wp14:sizeRelH relativeFrom="page">
                  <wp14:pctWidth>0</wp14:pctWidth>
                </wp14:sizeRelH>
                <wp14:sizeRelV relativeFrom="page">
                  <wp14:pctHeight>0</wp14:pctHeight>
                </wp14:sizeRelV>
              </wp:anchor>
            </w:drawing>
          </w:r>
          <w:r w:rsidR="00BC16DA" w:rsidRPr="0086163B">
            <w:rPr>
              <w:rFonts w:ascii="Times New Roman" w:hAnsi="Times New Roman" w:cs="Times New Roman"/>
              <w:b/>
              <w:bCs/>
            </w:rPr>
            <w:t>MUNZUR ÜNİVERSİTESİ</w:t>
          </w:r>
        </w:p>
        <w:p w14:paraId="6D818661" w14:textId="194AC636" w:rsidR="00BC16DA" w:rsidRPr="0086163B" w:rsidRDefault="00BC16DA" w:rsidP="00BC16DA">
          <w:pPr>
            <w:jc w:val="center"/>
            <w:rPr>
              <w:rFonts w:ascii="Times New Roman" w:eastAsia="Times New Roman" w:hAnsi="Times New Roman" w:cs="Times New Roman"/>
              <w:noProof w:val="0"/>
              <w:color w:val="000000"/>
              <w:lang w:eastAsia="tr-TR"/>
            </w:rPr>
          </w:pPr>
          <w:r w:rsidRPr="0086163B">
            <w:rPr>
              <w:rFonts w:ascii="Times New Roman" w:hAnsi="Times New Roman" w:cs="Times New Roman"/>
              <w:b/>
              <w:bCs/>
            </w:rPr>
            <w:t>Sağlık Bilimleri Fakültesi</w:t>
          </w:r>
        </w:p>
      </w:tc>
    </w:tr>
    <w:tr w:rsidR="00BC16DA" w:rsidRPr="00B51716" w14:paraId="15E2F9B1" w14:textId="77777777" w:rsidTr="00B377EF">
      <w:trPr>
        <w:trHeight w:val="510"/>
        <w:jc w:val="center"/>
      </w:trPr>
      <w:tc>
        <w:tcPr>
          <w:tcW w:w="9920" w:type="dxa"/>
          <w:noWrap/>
          <w:vAlign w:val="center"/>
        </w:tcPr>
        <w:p w14:paraId="5633A237" w14:textId="4199B1BF" w:rsidR="00BC16DA" w:rsidRPr="0086163B" w:rsidRDefault="00F607AE" w:rsidP="00BC16DA">
          <w:pPr>
            <w:jc w:val="center"/>
            <w:rPr>
              <w:rFonts w:ascii="Times New Roman" w:eastAsia="Times New Roman" w:hAnsi="Times New Roman" w:cs="Times New Roman"/>
              <w:noProof w:val="0"/>
              <w:color w:val="000000"/>
              <w:lang w:eastAsia="tr-TR"/>
            </w:rPr>
          </w:pPr>
          <w:r w:rsidRPr="00F607AE">
            <w:rPr>
              <w:rFonts w:ascii="Times New Roman" w:hAnsi="Times New Roman" w:cs="Times New Roman"/>
              <w:b/>
              <w:bCs/>
            </w:rPr>
            <w:t>TAŞINIR KAYIT YETKİLİSİ</w:t>
          </w:r>
          <w:r>
            <w:rPr>
              <w:rFonts w:ascii="Times New Roman" w:hAnsi="Times New Roman" w:cs="Times New Roman"/>
              <w:b/>
              <w:bCs/>
            </w:rPr>
            <w:t xml:space="preserve"> </w:t>
          </w:r>
          <w:r w:rsidR="00BC16DA" w:rsidRPr="0086163B">
            <w:rPr>
              <w:rFonts w:ascii="Times New Roman" w:hAnsi="Times New Roman" w:cs="Times New Roman"/>
              <w:b/>
              <w:bCs/>
            </w:rPr>
            <w:t>GÖREV TANIMI</w:t>
          </w:r>
        </w:p>
      </w:tc>
    </w:tr>
  </w:tbl>
  <w:p w14:paraId="33DE241D" w14:textId="79D44144" w:rsidR="00333359" w:rsidRDefault="00333359" w:rsidP="00ED12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B6C"/>
    <w:multiLevelType w:val="hybridMultilevel"/>
    <w:tmpl w:val="4E324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921B98"/>
    <w:multiLevelType w:val="hybridMultilevel"/>
    <w:tmpl w:val="F294998A"/>
    <w:lvl w:ilvl="0" w:tplc="F112F6CE">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2" w15:restartNumberingAfterBreak="0">
    <w:nsid w:val="1E4900A3"/>
    <w:multiLevelType w:val="hybridMultilevel"/>
    <w:tmpl w:val="37426768"/>
    <w:lvl w:ilvl="0" w:tplc="7FD8F58A">
      <w:start w:val="1"/>
      <w:numFmt w:val="decimal"/>
      <w:lvlText w:val="%1."/>
      <w:lvlJc w:val="left"/>
      <w:pPr>
        <w:ind w:left="533" w:hanging="360"/>
      </w:pPr>
      <w:rPr>
        <w:rFonts w:hint="default"/>
        <w:b/>
        <w:bCs/>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3" w15:restartNumberingAfterBreak="0">
    <w:nsid w:val="1ECC27D7"/>
    <w:multiLevelType w:val="hybridMultilevel"/>
    <w:tmpl w:val="1DDAAD28"/>
    <w:lvl w:ilvl="0" w:tplc="62FCE01C">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4" w15:restartNumberingAfterBreak="0">
    <w:nsid w:val="37B55A2C"/>
    <w:multiLevelType w:val="hybridMultilevel"/>
    <w:tmpl w:val="304C6290"/>
    <w:lvl w:ilvl="0" w:tplc="9768DE3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020FD3"/>
    <w:multiLevelType w:val="hybridMultilevel"/>
    <w:tmpl w:val="95602FDC"/>
    <w:lvl w:ilvl="0" w:tplc="501462CA">
      <w:start w:val="1"/>
      <w:numFmt w:val="decimal"/>
      <w:lvlText w:val="%1."/>
      <w:lvlJc w:val="left"/>
      <w:pPr>
        <w:ind w:left="706" w:hanging="360"/>
      </w:pPr>
      <w:rPr>
        <w:rFonts w:hint="default"/>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6" w15:restartNumberingAfterBreak="0">
    <w:nsid w:val="65967F47"/>
    <w:multiLevelType w:val="hybridMultilevel"/>
    <w:tmpl w:val="51F825B6"/>
    <w:lvl w:ilvl="0" w:tplc="501462CA">
      <w:start w:val="1"/>
      <w:numFmt w:val="decimal"/>
      <w:lvlText w:val="%1."/>
      <w:lvlJc w:val="left"/>
      <w:pPr>
        <w:ind w:left="533" w:hanging="360"/>
      </w:pPr>
      <w:rPr>
        <w:rFonts w:hint="default"/>
      </w:r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7" w15:restartNumberingAfterBreak="0">
    <w:nsid w:val="70761EA5"/>
    <w:multiLevelType w:val="hybridMultilevel"/>
    <w:tmpl w:val="4C720B20"/>
    <w:lvl w:ilvl="0" w:tplc="26B42772">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8" w15:restartNumberingAfterBreak="0">
    <w:nsid w:val="78A06BC8"/>
    <w:multiLevelType w:val="hybridMultilevel"/>
    <w:tmpl w:val="70AC1882"/>
    <w:lvl w:ilvl="0" w:tplc="7ED2D2C0">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abstractNum w:abstractNumId="9" w15:restartNumberingAfterBreak="0">
    <w:nsid w:val="7BBE0B45"/>
    <w:multiLevelType w:val="hybridMultilevel"/>
    <w:tmpl w:val="B7B4FBEA"/>
    <w:lvl w:ilvl="0" w:tplc="E0466BDC">
      <w:start w:val="1"/>
      <w:numFmt w:val="decimal"/>
      <w:lvlText w:val="%1."/>
      <w:lvlJc w:val="left"/>
      <w:pPr>
        <w:ind w:left="893" w:hanging="360"/>
      </w:pPr>
      <w:rPr>
        <w:b/>
        <w:bCs/>
      </w:rPr>
    </w:lvl>
    <w:lvl w:ilvl="1" w:tplc="041F0019" w:tentative="1">
      <w:start w:val="1"/>
      <w:numFmt w:val="lowerLetter"/>
      <w:lvlText w:val="%2."/>
      <w:lvlJc w:val="left"/>
      <w:pPr>
        <w:ind w:left="1613" w:hanging="360"/>
      </w:pPr>
    </w:lvl>
    <w:lvl w:ilvl="2" w:tplc="041F001B" w:tentative="1">
      <w:start w:val="1"/>
      <w:numFmt w:val="lowerRoman"/>
      <w:lvlText w:val="%3."/>
      <w:lvlJc w:val="right"/>
      <w:pPr>
        <w:ind w:left="2333" w:hanging="180"/>
      </w:pPr>
    </w:lvl>
    <w:lvl w:ilvl="3" w:tplc="041F000F" w:tentative="1">
      <w:start w:val="1"/>
      <w:numFmt w:val="decimal"/>
      <w:lvlText w:val="%4."/>
      <w:lvlJc w:val="left"/>
      <w:pPr>
        <w:ind w:left="3053" w:hanging="360"/>
      </w:pPr>
    </w:lvl>
    <w:lvl w:ilvl="4" w:tplc="041F0019" w:tentative="1">
      <w:start w:val="1"/>
      <w:numFmt w:val="lowerLetter"/>
      <w:lvlText w:val="%5."/>
      <w:lvlJc w:val="left"/>
      <w:pPr>
        <w:ind w:left="3773" w:hanging="360"/>
      </w:pPr>
    </w:lvl>
    <w:lvl w:ilvl="5" w:tplc="041F001B" w:tentative="1">
      <w:start w:val="1"/>
      <w:numFmt w:val="lowerRoman"/>
      <w:lvlText w:val="%6."/>
      <w:lvlJc w:val="right"/>
      <w:pPr>
        <w:ind w:left="4493" w:hanging="180"/>
      </w:pPr>
    </w:lvl>
    <w:lvl w:ilvl="6" w:tplc="041F000F" w:tentative="1">
      <w:start w:val="1"/>
      <w:numFmt w:val="decimal"/>
      <w:lvlText w:val="%7."/>
      <w:lvlJc w:val="left"/>
      <w:pPr>
        <w:ind w:left="5213" w:hanging="360"/>
      </w:pPr>
    </w:lvl>
    <w:lvl w:ilvl="7" w:tplc="041F0019" w:tentative="1">
      <w:start w:val="1"/>
      <w:numFmt w:val="lowerLetter"/>
      <w:lvlText w:val="%8."/>
      <w:lvlJc w:val="left"/>
      <w:pPr>
        <w:ind w:left="5933" w:hanging="360"/>
      </w:pPr>
    </w:lvl>
    <w:lvl w:ilvl="8" w:tplc="041F001B" w:tentative="1">
      <w:start w:val="1"/>
      <w:numFmt w:val="lowerRoman"/>
      <w:lvlText w:val="%9."/>
      <w:lvlJc w:val="right"/>
      <w:pPr>
        <w:ind w:left="6653" w:hanging="180"/>
      </w:pPr>
    </w:lvl>
  </w:abstractNum>
  <w:num w:numId="1" w16cid:durableId="1510371252">
    <w:abstractNumId w:val="0"/>
  </w:num>
  <w:num w:numId="2" w16cid:durableId="429014012">
    <w:abstractNumId w:val="9"/>
  </w:num>
  <w:num w:numId="3" w16cid:durableId="268511707">
    <w:abstractNumId w:val="1"/>
  </w:num>
  <w:num w:numId="4" w16cid:durableId="1519390800">
    <w:abstractNumId w:val="8"/>
  </w:num>
  <w:num w:numId="5" w16cid:durableId="94442594">
    <w:abstractNumId w:val="3"/>
  </w:num>
  <w:num w:numId="6" w16cid:durableId="1180003124">
    <w:abstractNumId w:val="7"/>
  </w:num>
  <w:num w:numId="7" w16cid:durableId="407076703">
    <w:abstractNumId w:val="6"/>
  </w:num>
  <w:num w:numId="8" w16cid:durableId="152263614">
    <w:abstractNumId w:val="5"/>
  </w:num>
  <w:num w:numId="9" w16cid:durableId="1815174444">
    <w:abstractNumId w:val="2"/>
  </w:num>
  <w:num w:numId="10" w16cid:durableId="1782870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49"/>
    <w:rsid w:val="00005963"/>
    <w:rsid w:val="00014859"/>
    <w:rsid w:val="000216FE"/>
    <w:rsid w:val="00057E92"/>
    <w:rsid w:val="00073113"/>
    <w:rsid w:val="00085A00"/>
    <w:rsid w:val="00093E65"/>
    <w:rsid w:val="000A0C6B"/>
    <w:rsid w:val="0012276D"/>
    <w:rsid w:val="00154B58"/>
    <w:rsid w:val="00191207"/>
    <w:rsid w:val="002610BA"/>
    <w:rsid w:val="00265AF3"/>
    <w:rsid w:val="002840C8"/>
    <w:rsid w:val="00293E34"/>
    <w:rsid w:val="002D0EB8"/>
    <w:rsid w:val="00322BAD"/>
    <w:rsid w:val="00333359"/>
    <w:rsid w:val="003433E4"/>
    <w:rsid w:val="00355FBE"/>
    <w:rsid w:val="003A470A"/>
    <w:rsid w:val="003B025E"/>
    <w:rsid w:val="00426485"/>
    <w:rsid w:val="004432C0"/>
    <w:rsid w:val="0046444C"/>
    <w:rsid w:val="00476240"/>
    <w:rsid w:val="005414A4"/>
    <w:rsid w:val="00567A49"/>
    <w:rsid w:val="00580801"/>
    <w:rsid w:val="005941A1"/>
    <w:rsid w:val="005A24C1"/>
    <w:rsid w:val="005C275B"/>
    <w:rsid w:val="00614DE1"/>
    <w:rsid w:val="00620F00"/>
    <w:rsid w:val="00624A36"/>
    <w:rsid w:val="00633B1B"/>
    <w:rsid w:val="00650844"/>
    <w:rsid w:val="006535A2"/>
    <w:rsid w:val="00654AFD"/>
    <w:rsid w:val="00665645"/>
    <w:rsid w:val="00677278"/>
    <w:rsid w:val="00724AA4"/>
    <w:rsid w:val="00734D05"/>
    <w:rsid w:val="007A1911"/>
    <w:rsid w:val="007A7C37"/>
    <w:rsid w:val="007C4EE7"/>
    <w:rsid w:val="007D1704"/>
    <w:rsid w:val="00807F15"/>
    <w:rsid w:val="00814990"/>
    <w:rsid w:val="0086163B"/>
    <w:rsid w:val="00872B9B"/>
    <w:rsid w:val="008D48C3"/>
    <w:rsid w:val="008F4728"/>
    <w:rsid w:val="009D28D5"/>
    <w:rsid w:val="00AB001A"/>
    <w:rsid w:val="00AC308A"/>
    <w:rsid w:val="00AD73C1"/>
    <w:rsid w:val="00B04CF3"/>
    <w:rsid w:val="00B14069"/>
    <w:rsid w:val="00B25E35"/>
    <w:rsid w:val="00B377EF"/>
    <w:rsid w:val="00B45C6E"/>
    <w:rsid w:val="00B51716"/>
    <w:rsid w:val="00B736AA"/>
    <w:rsid w:val="00BC16DA"/>
    <w:rsid w:val="00C16B06"/>
    <w:rsid w:val="00C56C01"/>
    <w:rsid w:val="00CA0FA7"/>
    <w:rsid w:val="00CC332F"/>
    <w:rsid w:val="00D13A0A"/>
    <w:rsid w:val="00D15675"/>
    <w:rsid w:val="00D26305"/>
    <w:rsid w:val="00D751FB"/>
    <w:rsid w:val="00DA1AE2"/>
    <w:rsid w:val="00DE5BD4"/>
    <w:rsid w:val="00E1378F"/>
    <w:rsid w:val="00E9400B"/>
    <w:rsid w:val="00E9523F"/>
    <w:rsid w:val="00EC26E8"/>
    <w:rsid w:val="00EC7423"/>
    <w:rsid w:val="00ED12BE"/>
    <w:rsid w:val="00F303ED"/>
    <w:rsid w:val="00F4556B"/>
    <w:rsid w:val="00F607AE"/>
    <w:rsid w:val="00FA3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ED1C"/>
  <w15:chartTrackingRefBased/>
  <w15:docId w15:val="{389BEBC5-4A47-4641-86BB-766232D9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1A"/>
    <w:pPr>
      <w:jc w:val="left"/>
    </w:pPr>
    <w:rPr>
      <w:rFonts w:asciiTheme="minorHAnsi" w:hAnsiTheme="minorHAnsi"/>
      <w:noProof/>
      <w:sz w:val="22"/>
    </w:rPr>
  </w:style>
  <w:style w:type="paragraph" w:styleId="Balk1">
    <w:name w:val="heading 1"/>
    <w:basedOn w:val="Normal"/>
    <w:next w:val="Normal"/>
    <w:link w:val="Balk1Char"/>
    <w:uiPriority w:val="9"/>
    <w:qFormat/>
    <w:rsid w:val="00AB001A"/>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Balk7">
    <w:name w:val="heading 7"/>
    <w:basedOn w:val="Normal"/>
    <w:next w:val="Normal"/>
    <w:link w:val="Balk7Char"/>
    <w:uiPriority w:val="9"/>
    <w:semiHidden/>
    <w:unhideWhenUsed/>
    <w:qFormat/>
    <w:rsid w:val="00AB001A"/>
    <w:pPr>
      <w:keepNext/>
      <w:keepLines/>
      <w:spacing w:before="40" w:after="0"/>
      <w:outlineLvl w:val="6"/>
    </w:pPr>
    <w:rPr>
      <w:rFonts w:asciiTheme="majorHAnsi" w:eastAsiaTheme="majorEastAsia" w:hAnsiTheme="majorHAnsi" w:cstheme="majorBidi"/>
      <w:i/>
      <w:iCs/>
      <w:color w:val="1A495C"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AB001A"/>
    <w:pPr>
      <w:widowControl w:val="0"/>
      <w:spacing w:after="0" w:line="240" w:lineRule="auto"/>
    </w:pPr>
    <w:rPr>
      <w:rFonts w:ascii="Times New Roman" w:eastAsia="Times New Roman" w:hAnsi="Times New Roman" w:cs="Times New Roman"/>
      <w:lang w:val="en-US"/>
    </w:rPr>
  </w:style>
  <w:style w:type="character" w:customStyle="1" w:styleId="Balk1Char">
    <w:name w:val="Başlık 1 Char"/>
    <w:basedOn w:val="VarsaylanParagrafYazTipi"/>
    <w:link w:val="Balk1"/>
    <w:uiPriority w:val="9"/>
    <w:rsid w:val="00AB001A"/>
    <w:rPr>
      <w:rFonts w:asciiTheme="majorHAnsi" w:eastAsiaTheme="majorEastAsia" w:hAnsiTheme="majorHAnsi" w:cstheme="majorBidi"/>
      <w:noProof/>
      <w:color w:val="276E8B" w:themeColor="accent1" w:themeShade="BF"/>
      <w:sz w:val="32"/>
      <w:szCs w:val="32"/>
    </w:rPr>
  </w:style>
  <w:style w:type="character" w:customStyle="1" w:styleId="Balk7Char">
    <w:name w:val="Başlık 7 Char"/>
    <w:basedOn w:val="VarsaylanParagrafYazTipi"/>
    <w:link w:val="Balk7"/>
    <w:uiPriority w:val="9"/>
    <w:semiHidden/>
    <w:rsid w:val="00AB001A"/>
    <w:rPr>
      <w:rFonts w:asciiTheme="majorHAnsi" w:eastAsiaTheme="majorEastAsia" w:hAnsiTheme="majorHAnsi" w:cstheme="majorBidi"/>
      <w:i/>
      <w:iCs/>
      <w:noProof/>
      <w:color w:val="1A495C" w:themeColor="accent1" w:themeShade="7F"/>
      <w:sz w:val="22"/>
    </w:rPr>
  </w:style>
  <w:style w:type="character" w:styleId="Gl">
    <w:name w:val="Strong"/>
    <w:basedOn w:val="VarsaylanParagrafYazTipi"/>
    <w:uiPriority w:val="22"/>
    <w:qFormat/>
    <w:rsid w:val="00AB001A"/>
    <w:rPr>
      <w:b/>
      <w:bCs/>
    </w:rPr>
  </w:style>
  <w:style w:type="character" w:styleId="Vurgu">
    <w:name w:val="Emphasis"/>
    <w:basedOn w:val="VarsaylanParagrafYazTipi"/>
    <w:uiPriority w:val="20"/>
    <w:qFormat/>
    <w:rsid w:val="00AB001A"/>
    <w:rPr>
      <w:i/>
      <w:iCs/>
    </w:rPr>
  </w:style>
  <w:style w:type="paragraph" w:styleId="ListeParagraf">
    <w:name w:val="List Paragraph"/>
    <w:basedOn w:val="Normal"/>
    <w:uiPriority w:val="34"/>
    <w:qFormat/>
    <w:rsid w:val="00AB001A"/>
    <w:pPr>
      <w:ind w:left="720"/>
      <w:contextualSpacing/>
    </w:pPr>
  </w:style>
  <w:style w:type="character" w:styleId="HafifBavuru">
    <w:name w:val="Subtle Reference"/>
    <w:basedOn w:val="VarsaylanParagrafYazTipi"/>
    <w:uiPriority w:val="31"/>
    <w:qFormat/>
    <w:rsid w:val="00AB001A"/>
    <w:rPr>
      <w:smallCaps/>
      <w:color w:val="5A5A5A" w:themeColor="text1" w:themeTint="A5"/>
    </w:rPr>
  </w:style>
  <w:style w:type="paragraph" w:styleId="stBilgi">
    <w:name w:val="header"/>
    <w:basedOn w:val="Normal"/>
    <w:link w:val="stBilgiChar"/>
    <w:uiPriority w:val="99"/>
    <w:unhideWhenUsed/>
    <w:rsid w:val="00B517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716"/>
    <w:rPr>
      <w:rFonts w:asciiTheme="minorHAnsi" w:hAnsiTheme="minorHAnsi"/>
      <w:noProof/>
      <w:sz w:val="22"/>
    </w:rPr>
  </w:style>
  <w:style w:type="paragraph" w:styleId="AltBilgi">
    <w:name w:val="footer"/>
    <w:basedOn w:val="Normal"/>
    <w:link w:val="AltBilgiChar"/>
    <w:uiPriority w:val="99"/>
    <w:unhideWhenUsed/>
    <w:rsid w:val="00B517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716"/>
    <w:rPr>
      <w:rFonts w:asciiTheme="minorHAnsi" w:hAnsiTheme="minorHAnsi"/>
      <w:noProof/>
      <w:sz w:val="22"/>
    </w:rPr>
  </w:style>
  <w:style w:type="table" w:styleId="KlavuzuTablo4-Vurgu2">
    <w:name w:val="Grid Table 4 Accent 2"/>
    <w:basedOn w:val="NormalTablo"/>
    <w:uiPriority w:val="49"/>
    <w:rsid w:val="00B51716"/>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oKlavuzu">
    <w:name w:val="Table Grid"/>
    <w:basedOn w:val="NormalTablo"/>
    <w:uiPriority w:val="39"/>
    <w:rsid w:val="00C1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Mavi Yeşil">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90D0-77E0-4710-BA87-1E5B93AA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781</Words>
  <Characters>4453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SARIDEMİR</dc:creator>
  <cp:keywords/>
  <dc:description/>
  <cp:lastModifiedBy>Coşkun ÖZÇELİK</cp:lastModifiedBy>
  <cp:revision>3</cp:revision>
  <cp:lastPrinted>2023-12-13T20:38:00Z</cp:lastPrinted>
  <dcterms:created xsi:type="dcterms:W3CDTF">2023-12-14T19:15:00Z</dcterms:created>
  <dcterms:modified xsi:type="dcterms:W3CDTF">2023-12-18T06:32:00Z</dcterms:modified>
</cp:coreProperties>
</file>