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C566D" w14:textId="77777777" w:rsidR="00E626C4" w:rsidRDefault="00E37BA6">
      <w:pPr>
        <w:pStyle w:val="GvdeMetni"/>
        <w:ind w:left="108"/>
        <w:rPr>
          <w:sz w:val="20"/>
        </w:rPr>
      </w:pPr>
      <w:bookmarkStart w:id="0" w:name="_GoBack"/>
      <w:bookmarkEnd w:id="0"/>
      <w:r>
        <w:rPr>
          <w:noProof/>
          <w:sz w:val="20"/>
          <w:lang w:eastAsia="tr-TR"/>
        </w:rPr>
        <w:drawing>
          <wp:inline distT="0" distB="0" distL="0" distR="0" wp14:anchorId="133C168E" wp14:editId="033A0F3F">
            <wp:extent cx="6741224" cy="330774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6741224" cy="3307746"/>
                    </a:xfrm>
                    <a:prstGeom prst="rect">
                      <a:avLst/>
                    </a:prstGeom>
                  </pic:spPr>
                </pic:pic>
              </a:graphicData>
            </a:graphic>
          </wp:inline>
        </w:drawing>
      </w:r>
    </w:p>
    <w:p w14:paraId="157C778E" w14:textId="77777777" w:rsidR="00E626C4" w:rsidRDefault="00E626C4">
      <w:pPr>
        <w:pStyle w:val="GvdeMetni"/>
        <w:rPr>
          <w:sz w:val="20"/>
        </w:rPr>
      </w:pPr>
    </w:p>
    <w:p w14:paraId="630341E6" w14:textId="77777777" w:rsidR="00E626C4" w:rsidRDefault="00E626C4">
      <w:pPr>
        <w:pStyle w:val="GvdeMetni"/>
        <w:rPr>
          <w:sz w:val="20"/>
        </w:rPr>
      </w:pPr>
    </w:p>
    <w:p w14:paraId="0F04010E" w14:textId="77777777" w:rsidR="00E626C4" w:rsidRDefault="00E626C4">
      <w:pPr>
        <w:pStyle w:val="GvdeMetni"/>
        <w:rPr>
          <w:sz w:val="20"/>
        </w:rPr>
      </w:pPr>
    </w:p>
    <w:p w14:paraId="27A92A2A" w14:textId="77777777" w:rsidR="00E626C4" w:rsidRDefault="00E626C4">
      <w:pPr>
        <w:pStyle w:val="GvdeMetni"/>
        <w:rPr>
          <w:sz w:val="20"/>
        </w:rPr>
      </w:pPr>
    </w:p>
    <w:p w14:paraId="1FC349F4" w14:textId="77777777" w:rsidR="00E626C4" w:rsidRDefault="00E626C4">
      <w:pPr>
        <w:pStyle w:val="GvdeMetni"/>
        <w:rPr>
          <w:sz w:val="20"/>
        </w:rPr>
      </w:pPr>
    </w:p>
    <w:p w14:paraId="21F8CE10" w14:textId="77777777" w:rsidR="00E626C4" w:rsidRDefault="00E626C4">
      <w:pPr>
        <w:pStyle w:val="GvdeMetni"/>
        <w:rPr>
          <w:sz w:val="20"/>
        </w:rPr>
      </w:pPr>
    </w:p>
    <w:p w14:paraId="61060D08" w14:textId="77777777" w:rsidR="00E626C4" w:rsidRDefault="00E626C4">
      <w:pPr>
        <w:pStyle w:val="GvdeMetni"/>
        <w:rPr>
          <w:sz w:val="20"/>
        </w:rPr>
      </w:pPr>
    </w:p>
    <w:p w14:paraId="402EE836" w14:textId="77777777" w:rsidR="00E626C4" w:rsidRDefault="00E626C4">
      <w:pPr>
        <w:pStyle w:val="GvdeMetni"/>
        <w:rPr>
          <w:sz w:val="20"/>
        </w:rPr>
      </w:pPr>
    </w:p>
    <w:p w14:paraId="628F4691" w14:textId="77777777" w:rsidR="00E626C4" w:rsidRDefault="00E626C4">
      <w:pPr>
        <w:pStyle w:val="GvdeMetni"/>
        <w:rPr>
          <w:sz w:val="20"/>
        </w:rPr>
      </w:pPr>
    </w:p>
    <w:p w14:paraId="2D93188C" w14:textId="77777777" w:rsidR="00E626C4" w:rsidRDefault="00E626C4">
      <w:pPr>
        <w:pStyle w:val="GvdeMetni"/>
        <w:rPr>
          <w:sz w:val="20"/>
        </w:rPr>
      </w:pPr>
    </w:p>
    <w:p w14:paraId="7F216D9A" w14:textId="77777777" w:rsidR="00E626C4" w:rsidRDefault="00E626C4">
      <w:pPr>
        <w:pStyle w:val="GvdeMetni"/>
        <w:rPr>
          <w:sz w:val="20"/>
        </w:rPr>
      </w:pPr>
    </w:p>
    <w:p w14:paraId="4076965F" w14:textId="77777777" w:rsidR="00E626C4" w:rsidRDefault="00E626C4">
      <w:pPr>
        <w:pStyle w:val="GvdeMetni"/>
        <w:rPr>
          <w:sz w:val="20"/>
        </w:rPr>
      </w:pPr>
    </w:p>
    <w:p w14:paraId="207383DE" w14:textId="77777777" w:rsidR="00E626C4" w:rsidRDefault="00E626C4">
      <w:pPr>
        <w:pStyle w:val="GvdeMetni"/>
        <w:rPr>
          <w:sz w:val="20"/>
        </w:rPr>
      </w:pPr>
    </w:p>
    <w:p w14:paraId="0A96AED3" w14:textId="77777777" w:rsidR="00E626C4" w:rsidRDefault="00E626C4">
      <w:pPr>
        <w:pStyle w:val="GvdeMetni"/>
        <w:rPr>
          <w:sz w:val="20"/>
        </w:rPr>
      </w:pPr>
    </w:p>
    <w:p w14:paraId="51BD7997" w14:textId="77777777" w:rsidR="00E626C4" w:rsidRDefault="00E626C4">
      <w:pPr>
        <w:pStyle w:val="GvdeMetni"/>
        <w:rPr>
          <w:sz w:val="20"/>
        </w:rPr>
      </w:pPr>
    </w:p>
    <w:p w14:paraId="6CEE84BF" w14:textId="77777777" w:rsidR="00E626C4" w:rsidRDefault="00E626C4">
      <w:pPr>
        <w:pStyle w:val="GvdeMetni"/>
        <w:spacing w:before="88" w:after="1"/>
        <w:rPr>
          <w:sz w:val="20"/>
        </w:rPr>
      </w:pPr>
    </w:p>
    <w:tbl>
      <w:tblPr>
        <w:tblStyle w:val="TableNormal"/>
        <w:tblW w:w="0" w:type="auto"/>
        <w:tblInd w:w="1067" w:type="dxa"/>
        <w:tblLayout w:type="fixed"/>
        <w:tblLook w:val="01E0" w:firstRow="1" w:lastRow="1" w:firstColumn="1" w:lastColumn="1" w:noHBand="0" w:noVBand="0"/>
      </w:tblPr>
      <w:tblGrid>
        <w:gridCol w:w="8918"/>
      </w:tblGrid>
      <w:tr w:rsidR="00E626C4" w14:paraId="4098E4FC" w14:textId="77777777">
        <w:trPr>
          <w:trHeight w:val="696"/>
        </w:trPr>
        <w:tc>
          <w:tcPr>
            <w:tcW w:w="8918" w:type="dxa"/>
            <w:tcBorders>
              <w:bottom w:val="single" w:sz="8" w:space="0" w:color="4F81B9"/>
            </w:tcBorders>
          </w:tcPr>
          <w:p w14:paraId="15678D00" w14:textId="62925704" w:rsidR="00E626C4" w:rsidRDefault="00E37BA6">
            <w:pPr>
              <w:pStyle w:val="TableParagraph"/>
              <w:ind w:left="28"/>
              <w:rPr>
                <w:rFonts w:ascii="Cambria" w:hAnsi="Cambria"/>
                <w:sz w:val="52"/>
              </w:rPr>
            </w:pPr>
            <w:r>
              <w:rPr>
                <w:rFonts w:ascii="Cambria" w:hAnsi="Cambria"/>
                <w:color w:val="17365D"/>
                <w:w w:val="90"/>
                <w:sz w:val="52"/>
              </w:rPr>
              <w:t>202</w:t>
            </w:r>
            <w:r w:rsidR="007F0B57">
              <w:rPr>
                <w:rFonts w:ascii="Cambria" w:hAnsi="Cambria"/>
                <w:color w:val="17365D"/>
                <w:w w:val="90"/>
                <w:sz w:val="52"/>
              </w:rPr>
              <w:t>4</w:t>
            </w:r>
            <w:r>
              <w:rPr>
                <w:rFonts w:ascii="Cambria" w:hAnsi="Cambria"/>
                <w:color w:val="17365D"/>
                <w:spacing w:val="68"/>
                <w:sz w:val="52"/>
              </w:rPr>
              <w:t xml:space="preserve"> </w:t>
            </w:r>
            <w:r>
              <w:rPr>
                <w:rFonts w:ascii="Cambria" w:hAnsi="Cambria"/>
                <w:color w:val="17365D"/>
                <w:w w:val="90"/>
                <w:sz w:val="52"/>
              </w:rPr>
              <w:t>YILI</w:t>
            </w:r>
            <w:r>
              <w:rPr>
                <w:rFonts w:ascii="Cambria" w:hAnsi="Cambria"/>
                <w:color w:val="17365D"/>
                <w:spacing w:val="41"/>
                <w:sz w:val="52"/>
              </w:rPr>
              <w:t xml:space="preserve"> </w:t>
            </w:r>
            <w:r>
              <w:rPr>
                <w:rFonts w:ascii="Cambria" w:hAnsi="Cambria"/>
                <w:color w:val="17365D"/>
                <w:w w:val="90"/>
                <w:sz w:val="52"/>
              </w:rPr>
              <w:t>TEMEL</w:t>
            </w:r>
            <w:r>
              <w:rPr>
                <w:rFonts w:ascii="Cambria" w:hAnsi="Cambria"/>
                <w:color w:val="17365D"/>
                <w:spacing w:val="41"/>
                <w:sz w:val="52"/>
              </w:rPr>
              <w:t xml:space="preserve"> </w:t>
            </w:r>
            <w:r>
              <w:rPr>
                <w:rFonts w:ascii="Cambria" w:hAnsi="Cambria"/>
                <w:color w:val="17365D"/>
                <w:spacing w:val="-1"/>
                <w:w w:val="109"/>
                <w:sz w:val="52"/>
              </w:rPr>
              <w:t>M</w:t>
            </w:r>
            <w:r>
              <w:rPr>
                <w:rFonts w:ascii="Cambria" w:hAnsi="Cambria"/>
                <w:color w:val="17365D"/>
                <w:spacing w:val="4"/>
                <w:w w:val="109"/>
                <w:sz w:val="52"/>
              </w:rPr>
              <w:t>A</w:t>
            </w:r>
            <w:r>
              <w:rPr>
                <w:rFonts w:ascii="Cambria" w:hAnsi="Cambria"/>
                <w:color w:val="17365D"/>
                <w:spacing w:val="1"/>
                <w:w w:val="109"/>
                <w:sz w:val="52"/>
              </w:rPr>
              <w:t>L</w:t>
            </w:r>
            <w:r>
              <w:rPr>
                <w:rFonts w:ascii="Cambria" w:hAnsi="Cambria"/>
                <w:color w:val="17365D"/>
                <w:w w:val="109"/>
                <w:sz w:val="52"/>
              </w:rPr>
              <w:t>İ</w:t>
            </w:r>
            <w:r>
              <w:rPr>
                <w:rFonts w:ascii="Cambria" w:hAnsi="Cambria"/>
                <w:color w:val="17365D"/>
                <w:spacing w:val="-5"/>
                <w:w w:val="14"/>
                <w:sz w:val="52"/>
              </w:rPr>
              <w:t>˙</w:t>
            </w:r>
            <w:r>
              <w:rPr>
                <w:rFonts w:ascii="Cambria" w:hAnsi="Cambria"/>
                <w:color w:val="17365D"/>
                <w:spacing w:val="51"/>
                <w:sz w:val="52"/>
              </w:rPr>
              <w:t xml:space="preserve"> </w:t>
            </w:r>
            <w:r>
              <w:rPr>
                <w:rFonts w:ascii="Cambria" w:hAnsi="Cambria"/>
                <w:color w:val="17365D"/>
                <w:spacing w:val="-2"/>
                <w:w w:val="90"/>
                <w:sz w:val="52"/>
              </w:rPr>
              <w:t>TABLOLAR</w:t>
            </w:r>
          </w:p>
        </w:tc>
      </w:tr>
      <w:tr w:rsidR="00E626C4" w14:paraId="68A7D5B4" w14:textId="77777777">
        <w:trPr>
          <w:trHeight w:val="1985"/>
        </w:trPr>
        <w:tc>
          <w:tcPr>
            <w:tcW w:w="8918" w:type="dxa"/>
            <w:tcBorders>
              <w:top w:val="single" w:sz="8" w:space="0" w:color="4F81B9"/>
            </w:tcBorders>
          </w:tcPr>
          <w:p w14:paraId="449562ED" w14:textId="77777777" w:rsidR="00E626C4" w:rsidRDefault="00E37BA6">
            <w:pPr>
              <w:pStyle w:val="TableParagraph"/>
              <w:spacing w:before="304"/>
              <w:ind w:left="28"/>
              <w:rPr>
                <w:rFonts w:ascii="Cambria"/>
                <w:i/>
                <w:sz w:val="44"/>
              </w:rPr>
            </w:pPr>
            <w:r>
              <w:rPr>
                <w:rFonts w:ascii="Cambria"/>
                <w:i/>
                <w:color w:val="4F81B9"/>
                <w:sz w:val="44"/>
              </w:rPr>
              <w:t>Mali</w:t>
            </w:r>
            <w:r>
              <w:rPr>
                <w:rFonts w:ascii="Cambria"/>
                <w:i/>
                <w:color w:val="4F81B9"/>
                <w:spacing w:val="79"/>
                <w:sz w:val="44"/>
              </w:rPr>
              <w:t xml:space="preserve"> </w:t>
            </w:r>
            <w:r>
              <w:rPr>
                <w:rFonts w:ascii="Cambria"/>
                <w:i/>
                <w:color w:val="4F81B9"/>
                <w:spacing w:val="-2"/>
                <w:sz w:val="44"/>
              </w:rPr>
              <w:t>Tablolar</w:t>
            </w:r>
          </w:p>
          <w:p w14:paraId="3200ED99" w14:textId="77777777" w:rsidR="00E626C4" w:rsidRDefault="00E37BA6">
            <w:pPr>
              <w:pStyle w:val="TableParagraph"/>
              <w:spacing w:line="592" w:lineRule="exact"/>
              <w:ind w:left="28" w:right="1690"/>
              <w:rPr>
                <w:rFonts w:ascii="Cambria" w:hAnsi="Cambria"/>
                <w:i/>
                <w:sz w:val="44"/>
              </w:rPr>
            </w:pPr>
            <w:r>
              <w:rPr>
                <w:rFonts w:ascii="Cambria" w:hAnsi="Cambria"/>
                <w:i/>
                <w:color w:val="4F81B9"/>
                <w:sz w:val="44"/>
              </w:rPr>
              <w:t>Önemli Muhasebe</w:t>
            </w:r>
            <w:r>
              <w:rPr>
                <w:rFonts w:ascii="Cambria" w:hAnsi="Cambria"/>
                <w:i/>
                <w:color w:val="4F81B9"/>
                <w:spacing w:val="40"/>
                <w:sz w:val="44"/>
              </w:rPr>
              <w:t xml:space="preserve"> </w:t>
            </w:r>
            <w:r>
              <w:rPr>
                <w:rFonts w:ascii="Cambria" w:hAnsi="Cambria"/>
                <w:i/>
                <w:color w:val="4F81B9"/>
                <w:sz w:val="44"/>
              </w:rPr>
              <w:t>Politikaları Açıklayıcı</w:t>
            </w:r>
            <w:r>
              <w:rPr>
                <w:rFonts w:ascii="Cambria" w:hAnsi="Cambria"/>
                <w:i/>
                <w:color w:val="4F81B9"/>
                <w:spacing w:val="40"/>
                <w:sz w:val="44"/>
              </w:rPr>
              <w:t xml:space="preserve"> </w:t>
            </w:r>
            <w:r>
              <w:rPr>
                <w:rFonts w:ascii="Cambria" w:hAnsi="Cambria"/>
                <w:i/>
                <w:color w:val="4F81B9"/>
                <w:sz w:val="44"/>
              </w:rPr>
              <w:t>Notlar</w:t>
            </w:r>
          </w:p>
        </w:tc>
      </w:tr>
    </w:tbl>
    <w:p w14:paraId="09BE5367" w14:textId="77777777" w:rsidR="00E626C4" w:rsidRDefault="00E626C4">
      <w:pPr>
        <w:pStyle w:val="GvdeMetni"/>
        <w:rPr>
          <w:sz w:val="28"/>
        </w:rPr>
      </w:pPr>
    </w:p>
    <w:p w14:paraId="6592574E" w14:textId="77777777" w:rsidR="00E626C4" w:rsidRDefault="00E626C4">
      <w:pPr>
        <w:pStyle w:val="GvdeMetni"/>
        <w:rPr>
          <w:sz w:val="28"/>
        </w:rPr>
      </w:pPr>
    </w:p>
    <w:p w14:paraId="3A2C30B7" w14:textId="77777777" w:rsidR="00E626C4" w:rsidRDefault="00E626C4">
      <w:pPr>
        <w:pStyle w:val="GvdeMetni"/>
        <w:rPr>
          <w:sz w:val="28"/>
        </w:rPr>
      </w:pPr>
    </w:p>
    <w:p w14:paraId="4C55AD1A" w14:textId="77777777" w:rsidR="00E626C4" w:rsidRDefault="00E626C4">
      <w:pPr>
        <w:pStyle w:val="GvdeMetni"/>
        <w:rPr>
          <w:sz w:val="28"/>
        </w:rPr>
      </w:pPr>
    </w:p>
    <w:p w14:paraId="0DDEA95F" w14:textId="77777777" w:rsidR="00E626C4" w:rsidRDefault="00E626C4">
      <w:pPr>
        <w:pStyle w:val="GvdeMetni"/>
        <w:rPr>
          <w:sz w:val="28"/>
        </w:rPr>
      </w:pPr>
    </w:p>
    <w:p w14:paraId="32145CB5" w14:textId="77777777" w:rsidR="00E626C4" w:rsidRDefault="00E626C4">
      <w:pPr>
        <w:pStyle w:val="GvdeMetni"/>
        <w:rPr>
          <w:sz w:val="28"/>
        </w:rPr>
      </w:pPr>
    </w:p>
    <w:p w14:paraId="62A1AB41" w14:textId="77777777" w:rsidR="00E626C4" w:rsidRDefault="00E626C4">
      <w:pPr>
        <w:pStyle w:val="GvdeMetni"/>
        <w:rPr>
          <w:sz w:val="28"/>
        </w:rPr>
      </w:pPr>
    </w:p>
    <w:p w14:paraId="6F33D16D" w14:textId="77777777" w:rsidR="00E626C4" w:rsidRDefault="00E626C4">
      <w:pPr>
        <w:pStyle w:val="GvdeMetni"/>
        <w:spacing w:before="116"/>
        <w:rPr>
          <w:sz w:val="28"/>
        </w:rPr>
      </w:pPr>
    </w:p>
    <w:p w14:paraId="31F62342" w14:textId="78C0C048" w:rsidR="00E626C4" w:rsidRDefault="00E37BA6">
      <w:pPr>
        <w:pStyle w:val="KonuBal"/>
        <w:tabs>
          <w:tab w:val="right" w:pos="11196"/>
        </w:tabs>
      </w:pPr>
      <w:r>
        <w:rPr>
          <w:color w:val="4F81B9"/>
        </w:rPr>
        <w:t>STRATEJİ</w:t>
      </w:r>
      <w:r>
        <w:rPr>
          <w:color w:val="4F81B9"/>
          <w:spacing w:val="52"/>
          <w:w w:val="150"/>
        </w:rPr>
        <w:t xml:space="preserve"> </w:t>
      </w:r>
      <w:r>
        <w:rPr>
          <w:color w:val="4F81B9"/>
        </w:rPr>
        <w:t>GELİŞTİRME</w:t>
      </w:r>
      <w:r>
        <w:rPr>
          <w:color w:val="4F81B9"/>
          <w:spacing w:val="56"/>
          <w:w w:val="150"/>
        </w:rPr>
        <w:t xml:space="preserve"> </w:t>
      </w:r>
      <w:r>
        <w:rPr>
          <w:color w:val="4F81B9"/>
        </w:rPr>
        <w:t>DAİRE</w:t>
      </w:r>
      <w:r>
        <w:rPr>
          <w:color w:val="4F81B9"/>
          <w:spacing w:val="77"/>
        </w:rPr>
        <w:t xml:space="preserve"> </w:t>
      </w:r>
      <w:r>
        <w:rPr>
          <w:color w:val="4F81B9"/>
          <w:spacing w:val="-2"/>
        </w:rPr>
        <w:t>BAŞKANLIĞI</w:t>
      </w:r>
      <w:r>
        <w:rPr>
          <w:rFonts w:ascii="Times New Roman" w:hAnsi="Times New Roman"/>
          <w:i w:val="0"/>
          <w:color w:val="4F81B9"/>
        </w:rPr>
        <w:tab/>
      </w:r>
      <w:r>
        <w:rPr>
          <w:color w:val="4F81B9"/>
          <w:spacing w:val="-4"/>
        </w:rPr>
        <w:t>202</w:t>
      </w:r>
      <w:r w:rsidR="004E356A">
        <w:rPr>
          <w:color w:val="4F81B9"/>
          <w:spacing w:val="-4"/>
        </w:rPr>
        <w:t>4</w:t>
      </w:r>
    </w:p>
    <w:p w14:paraId="4AB35ABD" w14:textId="77777777" w:rsidR="00E626C4" w:rsidRDefault="00E626C4">
      <w:pPr>
        <w:sectPr w:rsidR="00E626C4">
          <w:type w:val="continuous"/>
          <w:pgSz w:w="11930" w:h="16860"/>
          <w:pgMar w:top="960" w:right="160" w:bottom="280" w:left="460" w:header="708" w:footer="708" w:gutter="0"/>
          <w:cols w:space="708"/>
        </w:sectPr>
      </w:pPr>
    </w:p>
    <w:p w14:paraId="5DACF49A" w14:textId="77777777" w:rsidR="00E626C4" w:rsidRDefault="00E37BA6">
      <w:pPr>
        <w:pStyle w:val="GvdeMetni"/>
        <w:spacing w:before="78"/>
        <w:ind w:right="153"/>
        <w:jc w:val="center"/>
      </w:pPr>
      <w:r>
        <w:rPr>
          <w:spacing w:val="-2"/>
        </w:rPr>
        <w:lastRenderedPageBreak/>
        <w:t>İÇİNDEKİLER</w:t>
      </w:r>
    </w:p>
    <w:sdt>
      <w:sdtPr>
        <w:id w:val="899405339"/>
        <w:docPartObj>
          <w:docPartGallery w:val="Table of Contents"/>
          <w:docPartUnique/>
        </w:docPartObj>
      </w:sdtPr>
      <w:sdtEndPr/>
      <w:sdtContent>
        <w:p w14:paraId="1777C51F" w14:textId="77777777" w:rsidR="00E626C4" w:rsidRDefault="001D0EF6">
          <w:pPr>
            <w:pStyle w:val="T1"/>
            <w:numPr>
              <w:ilvl w:val="0"/>
              <w:numId w:val="6"/>
            </w:numPr>
            <w:tabs>
              <w:tab w:val="left" w:pos="547"/>
              <w:tab w:val="left" w:leader="dot" w:pos="10908"/>
            </w:tabs>
            <w:spacing w:before="437"/>
            <w:ind w:left="547" w:hanging="439"/>
            <w:rPr>
              <w:rFonts w:ascii="Calibri" w:hAnsi="Calibri"/>
            </w:rPr>
          </w:pPr>
          <w:hyperlink w:anchor="_bookmark0" w:history="1">
            <w:r w:rsidR="00E37BA6">
              <w:t>MALİ</w:t>
            </w:r>
            <w:r w:rsidR="00E37BA6">
              <w:rPr>
                <w:spacing w:val="-11"/>
              </w:rPr>
              <w:t xml:space="preserve"> </w:t>
            </w:r>
            <w:r w:rsidR="00E37BA6">
              <w:rPr>
                <w:spacing w:val="-2"/>
              </w:rPr>
              <w:t>TABLOLAR</w:t>
            </w:r>
          </w:hyperlink>
          <w:r w:rsidR="00E37BA6">
            <w:tab/>
          </w:r>
          <w:hyperlink w:anchor="_bookmark0" w:history="1">
            <w:r w:rsidR="00E37BA6">
              <w:rPr>
                <w:rFonts w:ascii="Calibri" w:hAnsi="Calibri"/>
                <w:spacing w:val="-10"/>
              </w:rPr>
              <w:t>1</w:t>
            </w:r>
          </w:hyperlink>
        </w:p>
        <w:p w14:paraId="68D1FFEA" w14:textId="77777777" w:rsidR="00E626C4" w:rsidRDefault="001D0EF6">
          <w:pPr>
            <w:pStyle w:val="T2"/>
            <w:numPr>
              <w:ilvl w:val="1"/>
              <w:numId w:val="6"/>
            </w:numPr>
            <w:tabs>
              <w:tab w:val="left" w:pos="769"/>
              <w:tab w:val="left" w:leader="dot" w:pos="10908"/>
            </w:tabs>
            <w:spacing w:before="125"/>
          </w:pPr>
          <w:hyperlink w:anchor="_bookmark1" w:history="1">
            <w:r w:rsidR="00E37BA6">
              <w:rPr>
                <w:spacing w:val="-2"/>
              </w:rPr>
              <w:t>BİLANÇO</w:t>
            </w:r>
            <w:r w:rsidR="00E37BA6">
              <w:tab/>
            </w:r>
            <w:r w:rsidR="00E37BA6">
              <w:rPr>
                <w:spacing w:val="-10"/>
              </w:rPr>
              <w:t>1</w:t>
            </w:r>
          </w:hyperlink>
        </w:p>
        <w:p w14:paraId="5B53A30D" w14:textId="616CB31C" w:rsidR="00E626C4" w:rsidRDefault="001D0EF6">
          <w:pPr>
            <w:pStyle w:val="T2"/>
            <w:numPr>
              <w:ilvl w:val="1"/>
              <w:numId w:val="6"/>
            </w:numPr>
            <w:tabs>
              <w:tab w:val="left" w:pos="769"/>
              <w:tab w:val="left" w:leader="dot" w:pos="10908"/>
            </w:tabs>
            <w:spacing w:before="102"/>
          </w:pPr>
          <w:hyperlink w:anchor="_bookmark2" w:history="1">
            <w:r w:rsidR="00E37BA6">
              <w:t>FAALİYET</w:t>
            </w:r>
            <w:r w:rsidR="00E37BA6">
              <w:rPr>
                <w:spacing w:val="-14"/>
              </w:rPr>
              <w:t xml:space="preserve"> </w:t>
            </w:r>
            <w:r w:rsidR="00E37BA6">
              <w:t>SONUÇLARI</w:t>
            </w:r>
            <w:r w:rsidR="00E37BA6">
              <w:rPr>
                <w:spacing w:val="-13"/>
              </w:rPr>
              <w:t xml:space="preserve"> </w:t>
            </w:r>
            <w:r w:rsidR="00E37BA6">
              <w:rPr>
                <w:spacing w:val="-2"/>
              </w:rPr>
              <w:t>TABLOSU</w:t>
            </w:r>
            <w:r w:rsidR="00E37BA6">
              <w:tab/>
            </w:r>
            <w:r w:rsidR="00833E41">
              <w:rPr>
                <w:spacing w:val="-10"/>
              </w:rPr>
              <w:t>3</w:t>
            </w:r>
          </w:hyperlink>
        </w:p>
        <w:p w14:paraId="33E63050" w14:textId="08D2DD1E" w:rsidR="00E626C4" w:rsidRDefault="001D0EF6">
          <w:pPr>
            <w:pStyle w:val="T2"/>
            <w:numPr>
              <w:ilvl w:val="1"/>
              <w:numId w:val="6"/>
            </w:numPr>
            <w:tabs>
              <w:tab w:val="left" w:pos="769"/>
              <w:tab w:val="left" w:leader="dot" w:pos="10908"/>
            </w:tabs>
          </w:pPr>
          <w:hyperlink w:anchor="_bookmark4" w:history="1">
            <w:r w:rsidR="00E37BA6">
              <w:rPr>
                <w:spacing w:val="-2"/>
              </w:rPr>
              <w:t>ÖZKAYNAK DEĞİŞİM</w:t>
            </w:r>
            <w:r w:rsidR="00E37BA6">
              <w:rPr>
                <w:spacing w:val="2"/>
              </w:rPr>
              <w:t xml:space="preserve"> </w:t>
            </w:r>
            <w:r w:rsidR="00E37BA6">
              <w:rPr>
                <w:spacing w:val="-2"/>
              </w:rPr>
              <w:t>TABLOSU</w:t>
            </w:r>
          </w:hyperlink>
          <w:r w:rsidR="00E37BA6">
            <w:tab/>
          </w:r>
          <w:r w:rsidR="00833E41">
            <w:rPr>
              <w:spacing w:val="-10"/>
            </w:rPr>
            <w:t>6</w:t>
          </w:r>
        </w:p>
        <w:p w14:paraId="20D83239" w14:textId="303349B3" w:rsidR="00E626C4" w:rsidRDefault="001D0EF6">
          <w:pPr>
            <w:pStyle w:val="T2"/>
            <w:numPr>
              <w:ilvl w:val="1"/>
              <w:numId w:val="6"/>
            </w:numPr>
            <w:tabs>
              <w:tab w:val="left" w:pos="769"/>
              <w:tab w:val="left" w:leader="dot" w:pos="10908"/>
            </w:tabs>
          </w:pPr>
          <w:hyperlink w:anchor="_bookmark5" w:history="1">
            <w:r w:rsidR="00E37BA6">
              <w:rPr>
                <w:spacing w:val="-2"/>
              </w:rPr>
              <w:t>BÜTÇELENEN</w:t>
            </w:r>
            <w:r w:rsidR="00E37BA6">
              <w:rPr>
                <w:spacing w:val="-5"/>
              </w:rPr>
              <w:t xml:space="preserve"> </w:t>
            </w:r>
            <w:r w:rsidR="00E37BA6">
              <w:rPr>
                <w:spacing w:val="-2"/>
              </w:rPr>
              <w:t>VE</w:t>
            </w:r>
            <w:r w:rsidR="00E37BA6">
              <w:rPr>
                <w:spacing w:val="4"/>
              </w:rPr>
              <w:t xml:space="preserve"> </w:t>
            </w:r>
            <w:r w:rsidR="00E37BA6">
              <w:rPr>
                <w:spacing w:val="-2"/>
              </w:rPr>
              <w:t>GERÇEKLEŞEN</w:t>
            </w:r>
            <w:r w:rsidR="00E37BA6">
              <w:rPr>
                <w:spacing w:val="1"/>
              </w:rPr>
              <w:t xml:space="preserve"> </w:t>
            </w:r>
            <w:r w:rsidR="00E37BA6">
              <w:rPr>
                <w:spacing w:val="-2"/>
              </w:rPr>
              <w:t>TUTARLARIN</w:t>
            </w:r>
            <w:r w:rsidR="00E37BA6">
              <w:rPr>
                <w:spacing w:val="10"/>
              </w:rPr>
              <w:t xml:space="preserve"> </w:t>
            </w:r>
            <w:r w:rsidR="00E37BA6">
              <w:rPr>
                <w:spacing w:val="-2"/>
              </w:rPr>
              <w:t>KARŞILAŞTIRMA</w:t>
            </w:r>
            <w:r w:rsidR="00E37BA6">
              <w:rPr>
                <w:spacing w:val="5"/>
              </w:rPr>
              <w:t xml:space="preserve"> </w:t>
            </w:r>
            <w:r w:rsidR="00E37BA6">
              <w:rPr>
                <w:spacing w:val="-2"/>
              </w:rPr>
              <w:t>TABLO</w:t>
            </w:r>
            <w:r w:rsidR="00E37BA6">
              <w:tab/>
            </w:r>
            <w:r w:rsidR="00833E41">
              <w:rPr>
                <w:spacing w:val="-10"/>
              </w:rPr>
              <w:t>7</w:t>
            </w:r>
          </w:hyperlink>
        </w:p>
        <w:p w14:paraId="210B8149" w14:textId="1638F07E" w:rsidR="00E626C4" w:rsidRDefault="001D0EF6">
          <w:pPr>
            <w:pStyle w:val="T1"/>
            <w:numPr>
              <w:ilvl w:val="0"/>
              <w:numId w:val="6"/>
            </w:numPr>
            <w:tabs>
              <w:tab w:val="left" w:pos="547"/>
              <w:tab w:val="left" w:leader="dot" w:pos="10896"/>
            </w:tabs>
            <w:ind w:left="547" w:hanging="439"/>
            <w:rPr>
              <w:rFonts w:ascii="Calibri" w:hAnsi="Calibri"/>
            </w:rPr>
          </w:pPr>
          <w:hyperlink w:anchor="_bookmark6" w:history="1">
            <w:r w:rsidR="00E37BA6">
              <w:t>KAMU</w:t>
            </w:r>
            <w:r w:rsidR="00E37BA6">
              <w:rPr>
                <w:spacing w:val="-15"/>
              </w:rPr>
              <w:t xml:space="preserve"> </w:t>
            </w:r>
            <w:r w:rsidR="00E37BA6">
              <w:t>İDARESİNİN</w:t>
            </w:r>
            <w:r w:rsidR="00E37BA6">
              <w:rPr>
                <w:spacing w:val="-11"/>
              </w:rPr>
              <w:t xml:space="preserve"> </w:t>
            </w:r>
            <w:r w:rsidR="00E37BA6">
              <w:t>HUKUKİ</w:t>
            </w:r>
            <w:r w:rsidR="00E37BA6">
              <w:rPr>
                <w:spacing w:val="-10"/>
              </w:rPr>
              <w:t xml:space="preserve"> </w:t>
            </w:r>
            <w:r w:rsidR="00E37BA6">
              <w:t>YAPISI</w:t>
            </w:r>
            <w:r w:rsidR="00E37BA6">
              <w:rPr>
                <w:spacing w:val="-12"/>
              </w:rPr>
              <w:t xml:space="preserve"> </w:t>
            </w:r>
            <w:r w:rsidR="00E37BA6">
              <w:t>VE</w:t>
            </w:r>
            <w:r w:rsidR="00E37BA6">
              <w:rPr>
                <w:spacing w:val="-13"/>
              </w:rPr>
              <w:t xml:space="preserve"> </w:t>
            </w:r>
            <w:r w:rsidR="00E37BA6">
              <w:t>FAALİYET</w:t>
            </w:r>
            <w:r w:rsidR="00E37BA6">
              <w:rPr>
                <w:spacing w:val="-13"/>
              </w:rPr>
              <w:t xml:space="preserve"> </w:t>
            </w:r>
            <w:r w:rsidR="00E37BA6">
              <w:rPr>
                <w:spacing w:val="-2"/>
              </w:rPr>
              <w:t>ALANI</w:t>
            </w:r>
          </w:hyperlink>
          <w:r w:rsidR="00E37BA6">
            <w:tab/>
          </w:r>
          <w:hyperlink w:anchor="_bookmark6" w:history="1">
            <w:r w:rsidR="00833E41">
              <w:rPr>
                <w:rFonts w:ascii="Calibri" w:hAnsi="Calibri"/>
                <w:spacing w:val="-10"/>
              </w:rPr>
              <w:t>8</w:t>
            </w:r>
          </w:hyperlink>
        </w:p>
        <w:p w14:paraId="516B996C" w14:textId="490F0D73" w:rsidR="00E626C4" w:rsidRDefault="001D0EF6">
          <w:pPr>
            <w:pStyle w:val="T2"/>
            <w:numPr>
              <w:ilvl w:val="1"/>
              <w:numId w:val="6"/>
            </w:numPr>
            <w:tabs>
              <w:tab w:val="left" w:pos="769"/>
              <w:tab w:val="left" w:leader="dot" w:pos="10908"/>
            </w:tabs>
            <w:spacing w:before="125"/>
          </w:pPr>
          <w:hyperlink w:anchor="_bookmark7" w:history="1">
            <w:r w:rsidR="00E37BA6">
              <w:t>GENEL</w:t>
            </w:r>
            <w:r w:rsidR="00E37BA6">
              <w:rPr>
                <w:spacing w:val="-12"/>
              </w:rPr>
              <w:t xml:space="preserve"> </w:t>
            </w:r>
            <w:r w:rsidR="00E37BA6">
              <w:rPr>
                <w:spacing w:val="-2"/>
              </w:rPr>
              <w:t>BİLGİLER</w:t>
            </w:r>
          </w:hyperlink>
          <w:r w:rsidR="00E37BA6">
            <w:tab/>
          </w:r>
          <w:r w:rsidR="00833E41">
            <w:rPr>
              <w:spacing w:val="-12"/>
            </w:rPr>
            <w:t>8</w:t>
          </w:r>
        </w:p>
        <w:p w14:paraId="27E99E26" w14:textId="0047B17B" w:rsidR="00E626C4" w:rsidRDefault="001D0EF6">
          <w:pPr>
            <w:pStyle w:val="T3"/>
            <w:numPr>
              <w:ilvl w:val="2"/>
              <w:numId w:val="6"/>
            </w:numPr>
            <w:tabs>
              <w:tab w:val="left" w:pos="989"/>
              <w:tab w:val="left" w:leader="dot" w:pos="10896"/>
            </w:tabs>
            <w:spacing w:before="98"/>
            <w:ind w:left="989" w:hanging="441"/>
            <w:rPr>
              <w:rFonts w:ascii="Calibri" w:hAnsi="Calibri"/>
            </w:rPr>
          </w:pPr>
          <w:hyperlink w:anchor="_bookmark8" w:history="1">
            <w:r w:rsidR="00E37BA6">
              <w:t>Üniversitemizin</w:t>
            </w:r>
            <w:r w:rsidR="00E37BA6">
              <w:rPr>
                <w:spacing w:val="-14"/>
              </w:rPr>
              <w:t xml:space="preserve"> </w:t>
            </w:r>
            <w:r w:rsidR="00E37BA6">
              <w:t>Hukuki</w:t>
            </w:r>
            <w:r w:rsidR="00E37BA6">
              <w:rPr>
                <w:spacing w:val="-9"/>
              </w:rPr>
              <w:t xml:space="preserve"> </w:t>
            </w:r>
            <w:r w:rsidR="00E37BA6">
              <w:rPr>
                <w:spacing w:val="-2"/>
              </w:rPr>
              <w:t>Yapısı</w:t>
            </w:r>
          </w:hyperlink>
          <w:r w:rsidR="00E37BA6">
            <w:tab/>
          </w:r>
          <w:hyperlink w:anchor="_bookmark8" w:history="1">
            <w:r w:rsidR="00833E41">
              <w:rPr>
                <w:rFonts w:ascii="Calibri" w:hAnsi="Calibri"/>
                <w:spacing w:val="-10"/>
              </w:rPr>
              <w:t>8</w:t>
            </w:r>
          </w:hyperlink>
        </w:p>
        <w:p w14:paraId="4864F072" w14:textId="0C6A5786" w:rsidR="00E626C4" w:rsidRDefault="001D0EF6">
          <w:pPr>
            <w:pStyle w:val="T3"/>
            <w:numPr>
              <w:ilvl w:val="2"/>
              <w:numId w:val="6"/>
            </w:numPr>
            <w:tabs>
              <w:tab w:val="left" w:pos="989"/>
              <w:tab w:val="left" w:leader="dot" w:pos="10896"/>
            </w:tabs>
            <w:ind w:left="989" w:hanging="441"/>
            <w:rPr>
              <w:rFonts w:ascii="Calibri" w:hAnsi="Calibri"/>
            </w:rPr>
          </w:pPr>
          <w:hyperlink w:anchor="_bookmark9" w:history="1">
            <w:r w:rsidR="00E37BA6">
              <w:t>Üniversitemizin</w:t>
            </w:r>
            <w:r w:rsidR="00E37BA6">
              <w:rPr>
                <w:spacing w:val="-12"/>
              </w:rPr>
              <w:t xml:space="preserve"> </w:t>
            </w:r>
            <w:r w:rsidR="00E37BA6">
              <w:t>Görev</w:t>
            </w:r>
            <w:r w:rsidR="00E37BA6">
              <w:rPr>
                <w:spacing w:val="-10"/>
              </w:rPr>
              <w:t xml:space="preserve"> </w:t>
            </w:r>
            <w:r w:rsidR="00E37BA6">
              <w:t>ve</w:t>
            </w:r>
            <w:r w:rsidR="00E37BA6">
              <w:rPr>
                <w:spacing w:val="-11"/>
              </w:rPr>
              <w:t xml:space="preserve"> </w:t>
            </w:r>
            <w:r w:rsidR="00E37BA6">
              <w:t>Faaliyet</w:t>
            </w:r>
            <w:r w:rsidR="00E37BA6">
              <w:rPr>
                <w:spacing w:val="-3"/>
              </w:rPr>
              <w:t xml:space="preserve"> </w:t>
            </w:r>
            <w:r w:rsidR="00E37BA6">
              <w:rPr>
                <w:spacing w:val="-4"/>
              </w:rPr>
              <w:t>Alanı</w:t>
            </w:r>
          </w:hyperlink>
          <w:r w:rsidR="00E37BA6">
            <w:tab/>
          </w:r>
          <w:hyperlink w:anchor="_bookmark9" w:history="1">
            <w:r w:rsidR="00833E41">
              <w:rPr>
                <w:rFonts w:ascii="Calibri" w:hAnsi="Calibri"/>
                <w:spacing w:val="-10"/>
              </w:rPr>
              <w:t>8</w:t>
            </w:r>
          </w:hyperlink>
        </w:p>
        <w:p w14:paraId="63691AAE" w14:textId="6896D2B4" w:rsidR="00E626C4" w:rsidRDefault="001D0EF6">
          <w:pPr>
            <w:pStyle w:val="T1"/>
            <w:numPr>
              <w:ilvl w:val="0"/>
              <w:numId w:val="6"/>
            </w:numPr>
            <w:tabs>
              <w:tab w:val="left" w:pos="547"/>
              <w:tab w:val="left" w:leader="dot" w:pos="10896"/>
            </w:tabs>
            <w:spacing w:before="123"/>
            <w:ind w:left="547" w:hanging="439"/>
            <w:rPr>
              <w:rFonts w:ascii="Calibri" w:hAnsi="Calibri"/>
            </w:rPr>
          </w:pPr>
          <w:hyperlink w:anchor="_bookmark10" w:history="1">
            <w:r w:rsidR="00E37BA6">
              <w:t>ÖNEMLİ</w:t>
            </w:r>
            <w:r w:rsidR="00E37BA6">
              <w:rPr>
                <w:spacing w:val="-14"/>
              </w:rPr>
              <w:t xml:space="preserve"> </w:t>
            </w:r>
            <w:r w:rsidR="00E37BA6">
              <w:t>MUHASEBE</w:t>
            </w:r>
            <w:r w:rsidR="00E37BA6">
              <w:rPr>
                <w:spacing w:val="-13"/>
              </w:rPr>
              <w:t xml:space="preserve"> </w:t>
            </w:r>
            <w:r w:rsidR="00E37BA6">
              <w:rPr>
                <w:spacing w:val="-2"/>
              </w:rPr>
              <w:t>POLİTİKALARI</w:t>
            </w:r>
          </w:hyperlink>
          <w:r w:rsidR="00E37BA6">
            <w:tab/>
          </w:r>
          <w:hyperlink w:anchor="_bookmark10" w:history="1">
            <w:r w:rsidR="00833E41">
              <w:rPr>
                <w:rFonts w:ascii="Calibri" w:hAnsi="Calibri"/>
                <w:spacing w:val="-10"/>
              </w:rPr>
              <w:t>8</w:t>
            </w:r>
          </w:hyperlink>
        </w:p>
        <w:p w14:paraId="52317A2C" w14:textId="462A6A03" w:rsidR="00E626C4" w:rsidRDefault="001D0EF6">
          <w:pPr>
            <w:pStyle w:val="T2"/>
            <w:numPr>
              <w:ilvl w:val="1"/>
              <w:numId w:val="6"/>
            </w:numPr>
            <w:tabs>
              <w:tab w:val="left" w:pos="769"/>
              <w:tab w:val="left" w:leader="dot" w:pos="10908"/>
            </w:tabs>
            <w:spacing w:before="124"/>
          </w:pPr>
          <w:hyperlink w:anchor="_bookmark10" w:history="1">
            <w:r w:rsidR="00E37BA6">
              <w:t>MUHASEBE</w:t>
            </w:r>
            <w:r w:rsidR="00E37BA6">
              <w:rPr>
                <w:spacing w:val="-12"/>
              </w:rPr>
              <w:t xml:space="preserve"> </w:t>
            </w:r>
            <w:r w:rsidR="00E37BA6">
              <w:rPr>
                <w:spacing w:val="-2"/>
              </w:rPr>
              <w:t>SİSTEMİ</w:t>
            </w:r>
            <w:r w:rsidR="00E37BA6">
              <w:tab/>
            </w:r>
            <w:r w:rsidR="00833E41">
              <w:rPr>
                <w:spacing w:val="-12"/>
              </w:rPr>
              <w:t>8</w:t>
            </w:r>
          </w:hyperlink>
        </w:p>
        <w:p w14:paraId="4F28D894" w14:textId="55C5B75D" w:rsidR="00E626C4" w:rsidRDefault="001D0EF6">
          <w:pPr>
            <w:pStyle w:val="T3"/>
            <w:numPr>
              <w:ilvl w:val="2"/>
              <w:numId w:val="6"/>
            </w:numPr>
            <w:tabs>
              <w:tab w:val="left" w:pos="989"/>
              <w:tab w:val="left" w:leader="dot" w:pos="10906"/>
            </w:tabs>
            <w:spacing w:before="98"/>
            <w:ind w:left="989" w:hanging="441"/>
          </w:pPr>
          <w:hyperlink w:anchor="_bookmark11" w:history="1">
            <w:r w:rsidR="00E37BA6">
              <w:t>Uygulanan</w:t>
            </w:r>
            <w:r w:rsidR="00E37BA6">
              <w:rPr>
                <w:spacing w:val="-11"/>
              </w:rPr>
              <w:t xml:space="preserve"> </w:t>
            </w:r>
            <w:r w:rsidR="00E37BA6">
              <w:t>Muhasebe</w:t>
            </w:r>
            <w:r w:rsidR="00E37BA6">
              <w:rPr>
                <w:spacing w:val="-5"/>
              </w:rPr>
              <w:t xml:space="preserve"> </w:t>
            </w:r>
            <w:r w:rsidR="00E37BA6">
              <w:rPr>
                <w:spacing w:val="-2"/>
              </w:rPr>
              <w:t>Düzenlemeleri</w:t>
            </w:r>
          </w:hyperlink>
          <w:r w:rsidR="00E37BA6">
            <w:tab/>
          </w:r>
          <w:r w:rsidR="00833E41">
            <w:rPr>
              <w:spacing w:val="-10"/>
            </w:rPr>
            <w:t>8</w:t>
          </w:r>
        </w:p>
        <w:p w14:paraId="6D098380" w14:textId="383704E6" w:rsidR="00E626C4" w:rsidRDefault="001D0EF6">
          <w:pPr>
            <w:pStyle w:val="T3"/>
            <w:numPr>
              <w:ilvl w:val="2"/>
              <w:numId w:val="6"/>
            </w:numPr>
            <w:tabs>
              <w:tab w:val="left" w:pos="989"/>
              <w:tab w:val="left" w:leader="dot" w:pos="10906"/>
            </w:tabs>
            <w:spacing w:before="119"/>
            <w:ind w:left="989" w:hanging="441"/>
          </w:pPr>
          <w:hyperlink w:anchor="_bookmark12" w:history="1">
            <w:r w:rsidR="00E37BA6">
              <w:t>Uygulanan</w:t>
            </w:r>
            <w:r w:rsidR="00E37BA6">
              <w:rPr>
                <w:spacing w:val="-10"/>
              </w:rPr>
              <w:t xml:space="preserve"> </w:t>
            </w:r>
            <w:r w:rsidR="00E37BA6">
              <w:t>Detaylı</w:t>
            </w:r>
            <w:r w:rsidR="00E37BA6">
              <w:rPr>
                <w:spacing w:val="-3"/>
              </w:rPr>
              <w:t xml:space="preserve"> </w:t>
            </w:r>
            <w:r w:rsidR="00E37BA6">
              <w:t>Hesap</w:t>
            </w:r>
            <w:r w:rsidR="00E37BA6">
              <w:rPr>
                <w:spacing w:val="-8"/>
              </w:rPr>
              <w:t xml:space="preserve"> </w:t>
            </w:r>
            <w:r w:rsidR="00E37BA6">
              <w:rPr>
                <w:spacing w:val="-4"/>
              </w:rPr>
              <w:t>Planı</w:t>
            </w:r>
          </w:hyperlink>
          <w:r w:rsidR="00E37BA6">
            <w:tab/>
          </w:r>
          <w:r w:rsidR="00833E41">
            <w:t>8</w:t>
          </w:r>
        </w:p>
        <w:p w14:paraId="2106A842" w14:textId="3F80F977" w:rsidR="00E626C4" w:rsidRDefault="001D0EF6">
          <w:pPr>
            <w:pStyle w:val="T3"/>
            <w:numPr>
              <w:ilvl w:val="2"/>
              <w:numId w:val="6"/>
            </w:numPr>
            <w:tabs>
              <w:tab w:val="left" w:pos="989"/>
              <w:tab w:val="left" w:leader="dot" w:pos="10795"/>
            </w:tabs>
            <w:spacing w:before="122"/>
            <w:ind w:left="989" w:hanging="441"/>
            <w:rPr>
              <w:rFonts w:ascii="Calibri" w:hAnsi="Calibri"/>
            </w:rPr>
          </w:pPr>
          <w:hyperlink w:anchor="_bookmark13" w:history="1">
            <w:r w:rsidR="00E37BA6">
              <w:t>Kayıt</w:t>
            </w:r>
            <w:r w:rsidR="00E37BA6">
              <w:rPr>
                <w:spacing w:val="-2"/>
              </w:rPr>
              <w:t xml:space="preserve"> Esası</w:t>
            </w:r>
          </w:hyperlink>
          <w:r w:rsidR="00E37BA6">
            <w:tab/>
          </w:r>
          <w:r w:rsidR="00833E41">
            <w:t>..</w:t>
          </w:r>
          <w:hyperlink w:anchor="_bookmark13" w:history="1">
            <w:r w:rsidR="00833E41">
              <w:rPr>
                <w:rFonts w:ascii="Calibri" w:hAnsi="Calibri"/>
                <w:spacing w:val="-5"/>
              </w:rPr>
              <w:t>9</w:t>
            </w:r>
          </w:hyperlink>
        </w:p>
        <w:p w14:paraId="1771AF0A" w14:textId="5EE2D13A" w:rsidR="00E626C4" w:rsidRDefault="001D0EF6">
          <w:pPr>
            <w:pStyle w:val="T3"/>
            <w:numPr>
              <w:ilvl w:val="2"/>
              <w:numId w:val="6"/>
            </w:numPr>
            <w:tabs>
              <w:tab w:val="left" w:pos="989"/>
              <w:tab w:val="left" w:leader="dot" w:pos="10795"/>
            </w:tabs>
            <w:ind w:left="989" w:hanging="441"/>
            <w:rPr>
              <w:rFonts w:ascii="Calibri" w:hAnsi="Calibri"/>
            </w:rPr>
          </w:pPr>
          <w:hyperlink w:anchor="_bookmark14" w:history="1">
            <w:r w:rsidR="00E37BA6">
              <w:rPr>
                <w:spacing w:val="-2"/>
              </w:rPr>
              <w:t>Yönetmeliğin</w:t>
            </w:r>
            <w:r w:rsidR="00E37BA6">
              <w:rPr>
                <w:spacing w:val="8"/>
              </w:rPr>
              <w:t xml:space="preserve"> </w:t>
            </w:r>
            <w:r w:rsidR="00E37BA6">
              <w:rPr>
                <w:spacing w:val="-2"/>
              </w:rPr>
              <w:t>Uygulamaya</w:t>
            </w:r>
            <w:r w:rsidR="00E37BA6">
              <w:rPr>
                <w:spacing w:val="5"/>
              </w:rPr>
              <w:t xml:space="preserve"> </w:t>
            </w:r>
            <w:r w:rsidR="00E37BA6">
              <w:rPr>
                <w:spacing w:val="-2"/>
              </w:rPr>
              <w:t>Girmeyen</w:t>
            </w:r>
            <w:r w:rsidR="00E37BA6">
              <w:t xml:space="preserve"> </w:t>
            </w:r>
            <w:r w:rsidR="00E37BA6">
              <w:rPr>
                <w:spacing w:val="-2"/>
              </w:rPr>
              <w:t>Hükümleri</w:t>
            </w:r>
          </w:hyperlink>
          <w:r w:rsidR="00E37BA6">
            <w:tab/>
          </w:r>
          <w:r w:rsidR="00833E41">
            <w:t>..</w:t>
          </w:r>
          <w:hyperlink w:anchor="_bookmark14" w:history="1">
            <w:r w:rsidR="00833E41">
              <w:rPr>
                <w:rFonts w:ascii="Calibri" w:hAnsi="Calibri"/>
                <w:spacing w:val="-7"/>
              </w:rPr>
              <w:t>9</w:t>
            </w:r>
          </w:hyperlink>
        </w:p>
        <w:p w14:paraId="7F54DBE9" w14:textId="08F5EAE8" w:rsidR="00E626C4" w:rsidRDefault="001D0EF6">
          <w:pPr>
            <w:pStyle w:val="T2"/>
            <w:numPr>
              <w:ilvl w:val="1"/>
              <w:numId w:val="6"/>
            </w:numPr>
            <w:tabs>
              <w:tab w:val="left" w:pos="769"/>
              <w:tab w:val="left" w:leader="dot" w:pos="10798"/>
            </w:tabs>
            <w:spacing w:before="125"/>
          </w:pPr>
          <w:hyperlink w:anchor="_bookmark15" w:history="1">
            <w:r w:rsidR="00E37BA6">
              <w:rPr>
                <w:spacing w:val="-2"/>
              </w:rPr>
              <w:t>KULLANILAN PARA</w:t>
            </w:r>
            <w:r w:rsidR="00E37BA6">
              <w:rPr>
                <w:spacing w:val="-3"/>
              </w:rPr>
              <w:t xml:space="preserve"> </w:t>
            </w:r>
            <w:r w:rsidR="00E37BA6">
              <w:rPr>
                <w:spacing w:val="-2"/>
              </w:rPr>
              <w:t>BİRİMİ</w:t>
            </w:r>
            <w:r w:rsidR="00E37BA6">
              <w:tab/>
            </w:r>
            <w:r w:rsidR="00833E41">
              <w:t>..</w:t>
            </w:r>
            <w:r w:rsidR="00833E41">
              <w:rPr>
                <w:spacing w:val="-5"/>
              </w:rPr>
              <w:t>9</w:t>
            </w:r>
          </w:hyperlink>
        </w:p>
        <w:p w14:paraId="75856C35" w14:textId="7BB7E715" w:rsidR="00E626C4" w:rsidRDefault="001D0EF6">
          <w:pPr>
            <w:pStyle w:val="T2"/>
            <w:numPr>
              <w:ilvl w:val="1"/>
              <w:numId w:val="6"/>
            </w:numPr>
            <w:tabs>
              <w:tab w:val="left" w:pos="769"/>
              <w:tab w:val="left" w:leader="dot" w:pos="10798"/>
            </w:tabs>
            <w:spacing w:before="102"/>
          </w:pPr>
          <w:hyperlink w:anchor="_bookmark16" w:history="1">
            <w:r w:rsidR="00E37BA6">
              <w:t>YABANCI</w:t>
            </w:r>
            <w:r w:rsidR="00E37BA6">
              <w:rPr>
                <w:spacing w:val="-16"/>
              </w:rPr>
              <w:t xml:space="preserve"> </w:t>
            </w:r>
            <w:r w:rsidR="00E37BA6">
              <w:t>PARA</w:t>
            </w:r>
            <w:r w:rsidR="00E37BA6">
              <w:rPr>
                <w:spacing w:val="-6"/>
              </w:rPr>
              <w:t xml:space="preserve"> </w:t>
            </w:r>
            <w:r w:rsidR="00E37BA6">
              <w:t>İLE</w:t>
            </w:r>
            <w:r w:rsidR="00E37BA6">
              <w:rPr>
                <w:spacing w:val="-12"/>
              </w:rPr>
              <w:t xml:space="preserve"> </w:t>
            </w:r>
            <w:r w:rsidR="00E37BA6">
              <w:t>YAPILAN</w:t>
            </w:r>
            <w:r w:rsidR="00E37BA6">
              <w:rPr>
                <w:spacing w:val="-8"/>
              </w:rPr>
              <w:t xml:space="preserve"> </w:t>
            </w:r>
            <w:r w:rsidR="00E37BA6">
              <w:t>İŞLEMLER</w:t>
            </w:r>
            <w:r w:rsidR="00E37BA6">
              <w:rPr>
                <w:spacing w:val="-10"/>
              </w:rPr>
              <w:t xml:space="preserve"> </w:t>
            </w:r>
            <w:r w:rsidR="00E37BA6">
              <w:t>VE</w:t>
            </w:r>
            <w:r w:rsidR="00E37BA6">
              <w:rPr>
                <w:spacing w:val="-12"/>
              </w:rPr>
              <w:t xml:space="preserve"> </w:t>
            </w:r>
            <w:r w:rsidR="00E37BA6">
              <w:t>KUR</w:t>
            </w:r>
            <w:r w:rsidR="00E37BA6">
              <w:rPr>
                <w:spacing w:val="-11"/>
              </w:rPr>
              <w:t xml:space="preserve"> </w:t>
            </w:r>
            <w:r w:rsidR="00E37BA6">
              <w:rPr>
                <w:spacing w:val="-2"/>
              </w:rPr>
              <w:t>DEĞİŞİKLİKLERİ</w:t>
            </w:r>
            <w:r w:rsidR="00833E41">
              <w:rPr>
                <w:spacing w:val="-2"/>
              </w:rPr>
              <w:t>….</w:t>
            </w:r>
            <w:r w:rsidR="00E37BA6">
              <w:tab/>
            </w:r>
            <w:r w:rsidR="00833E41">
              <w:t>..</w:t>
            </w:r>
            <w:r w:rsidR="00833E41">
              <w:rPr>
                <w:spacing w:val="-5"/>
              </w:rPr>
              <w:t>9</w:t>
            </w:r>
          </w:hyperlink>
        </w:p>
        <w:p w14:paraId="1A95231E" w14:textId="15B16190" w:rsidR="00E626C4" w:rsidRDefault="001D0EF6">
          <w:pPr>
            <w:pStyle w:val="T2"/>
            <w:numPr>
              <w:ilvl w:val="1"/>
              <w:numId w:val="6"/>
            </w:numPr>
            <w:tabs>
              <w:tab w:val="left" w:pos="769"/>
              <w:tab w:val="left" w:leader="dot" w:pos="10798"/>
            </w:tabs>
          </w:pPr>
          <w:hyperlink w:anchor="_bookmark17" w:history="1">
            <w:r w:rsidR="00E37BA6">
              <w:t>GELİR</w:t>
            </w:r>
            <w:r w:rsidR="00E37BA6">
              <w:rPr>
                <w:spacing w:val="-14"/>
              </w:rPr>
              <w:t xml:space="preserve"> </w:t>
            </w:r>
            <w:r w:rsidR="00E37BA6">
              <w:t>VE</w:t>
            </w:r>
            <w:r w:rsidR="00E37BA6">
              <w:rPr>
                <w:spacing w:val="-14"/>
              </w:rPr>
              <w:t xml:space="preserve"> </w:t>
            </w:r>
            <w:r w:rsidR="00E37BA6">
              <w:t>GİDERLERİN</w:t>
            </w:r>
            <w:r w:rsidR="00E37BA6">
              <w:rPr>
                <w:spacing w:val="-13"/>
              </w:rPr>
              <w:t xml:space="preserve"> </w:t>
            </w:r>
            <w:r w:rsidR="00E37BA6">
              <w:t>MUHASEBELEŞTİRİLME</w:t>
            </w:r>
            <w:r w:rsidR="00E37BA6">
              <w:rPr>
                <w:spacing w:val="-13"/>
              </w:rPr>
              <w:t xml:space="preserve"> </w:t>
            </w:r>
            <w:r w:rsidR="00E37BA6">
              <w:rPr>
                <w:spacing w:val="-2"/>
              </w:rPr>
              <w:t>ESASI</w:t>
            </w:r>
            <w:r w:rsidR="00E37BA6">
              <w:tab/>
            </w:r>
            <w:r w:rsidR="00833E41">
              <w:t>..</w:t>
            </w:r>
            <w:r w:rsidR="00833E41">
              <w:rPr>
                <w:spacing w:val="-5"/>
              </w:rPr>
              <w:t>9</w:t>
            </w:r>
          </w:hyperlink>
        </w:p>
        <w:p w14:paraId="66710518" w14:textId="69DCE19D" w:rsidR="00E626C4" w:rsidRDefault="001D0EF6">
          <w:pPr>
            <w:pStyle w:val="T2"/>
            <w:numPr>
              <w:ilvl w:val="1"/>
              <w:numId w:val="6"/>
            </w:numPr>
            <w:tabs>
              <w:tab w:val="left" w:pos="769"/>
              <w:tab w:val="left" w:leader="dot" w:pos="10798"/>
            </w:tabs>
          </w:pPr>
          <w:hyperlink w:anchor="_bookmark18" w:history="1">
            <w:r w:rsidR="00E37BA6">
              <w:rPr>
                <w:spacing w:val="-2"/>
              </w:rPr>
              <w:t>STOKLARIN</w:t>
            </w:r>
            <w:r w:rsidR="00E37BA6">
              <w:rPr>
                <w:spacing w:val="5"/>
              </w:rPr>
              <w:t xml:space="preserve"> </w:t>
            </w:r>
            <w:r w:rsidR="00E37BA6">
              <w:rPr>
                <w:spacing w:val="-2"/>
              </w:rPr>
              <w:t>MUHASEBELEŞTİRME</w:t>
            </w:r>
            <w:r w:rsidR="00E37BA6">
              <w:rPr>
                <w:spacing w:val="12"/>
              </w:rPr>
              <w:t xml:space="preserve"> </w:t>
            </w:r>
            <w:r w:rsidR="00E37BA6">
              <w:rPr>
                <w:spacing w:val="-4"/>
              </w:rPr>
              <w:t>ESASI</w:t>
            </w:r>
            <w:r w:rsidR="00E37BA6">
              <w:tab/>
            </w:r>
            <w:r w:rsidR="00833E41">
              <w:t>..9</w:t>
            </w:r>
          </w:hyperlink>
        </w:p>
        <w:p w14:paraId="18DD69B3" w14:textId="6E068258" w:rsidR="00E626C4" w:rsidRDefault="001D0EF6">
          <w:pPr>
            <w:pStyle w:val="T2"/>
            <w:numPr>
              <w:ilvl w:val="1"/>
              <w:numId w:val="6"/>
            </w:numPr>
            <w:tabs>
              <w:tab w:val="left" w:pos="769"/>
              <w:tab w:val="left" w:leader="dot" w:pos="10798"/>
            </w:tabs>
            <w:spacing w:before="102"/>
          </w:pPr>
          <w:hyperlink w:anchor="_bookmark19" w:history="1">
            <w:r w:rsidR="00E37BA6">
              <w:t>DEĞERLEME</w:t>
            </w:r>
            <w:r w:rsidR="00E37BA6">
              <w:rPr>
                <w:spacing w:val="-11"/>
              </w:rPr>
              <w:t xml:space="preserve"> </w:t>
            </w:r>
            <w:r w:rsidR="00E37BA6">
              <w:t>VE</w:t>
            </w:r>
            <w:r w:rsidR="00E37BA6">
              <w:rPr>
                <w:spacing w:val="-11"/>
              </w:rPr>
              <w:t xml:space="preserve"> </w:t>
            </w:r>
            <w:r w:rsidR="00E37BA6">
              <w:t>ÖLÇÜM</w:t>
            </w:r>
            <w:r w:rsidR="00E37BA6">
              <w:rPr>
                <w:spacing w:val="-6"/>
              </w:rPr>
              <w:t xml:space="preserve"> </w:t>
            </w:r>
            <w:r w:rsidR="00E37BA6">
              <w:rPr>
                <w:spacing w:val="-2"/>
              </w:rPr>
              <w:t>ESASLARI</w:t>
            </w:r>
            <w:r w:rsidR="00E37BA6">
              <w:tab/>
            </w:r>
            <w:r w:rsidR="00833E41">
              <w:t>..</w:t>
            </w:r>
            <w:r w:rsidR="00833E41">
              <w:rPr>
                <w:spacing w:val="-5"/>
              </w:rPr>
              <w:t>9</w:t>
            </w:r>
          </w:hyperlink>
        </w:p>
        <w:p w14:paraId="012CB4CC" w14:textId="05685030" w:rsidR="00E626C4" w:rsidRDefault="001D0EF6">
          <w:pPr>
            <w:pStyle w:val="T3"/>
            <w:numPr>
              <w:ilvl w:val="2"/>
              <w:numId w:val="6"/>
            </w:numPr>
            <w:tabs>
              <w:tab w:val="left" w:pos="989"/>
              <w:tab w:val="left" w:leader="dot" w:pos="10795"/>
            </w:tabs>
            <w:spacing w:before="96"/>
            <w:ind w:left="989" w:hanging="441"/>
            <w:rPr>
              <w:rFonts w:ascii="Calibri"/>
            </w:rPr>
          </w:pPr>
          <w:hyperlink w:anchor="_bookmark20" w:history="1">
            <w:r w:rsidR="00E37BA6">
              <w:t>Maliyet</w:t>
            </w:r>
            <w:r w:rsidR="00E37BA6">
              <w:rPr>
                <w:spacing w:val="-3"/>
              </w:rPr>
              <w:t xml:space="preserve"> </w:t>
            </w:r>
            <w:r w:rsidR="00E37BA6">
              <w:rPr>
                <w:spacing w:val="-2"/>
              </w:rPr>
              <w:t>Bedeli</w:t>
            </w:r>
          </w:hyperlink>
          <w:r w:rsidR="00E37BA6">
            <w:tab/>
          </w:r>
          <w:r w:rsidR="00833E41">
            <w:t>..</w:t>
          </w:r>
          <w:hyperlink w:anchor="_bookmark20" w:history="1">
            <w:r w:rsidR="00833E41">
              <w:rPr>
                <w:rFonts w:ascii="Calibri"/>
                <w:spacing w:val="-5"/>
              </w:rPr>
              <w:t>9</w:t>
            </w:r>
          </w:hyperlink>
        </w:p>
        <w:p w14:paraId="2B20B580" w14:textId="3DDFEB53" w:rsidR="00E626C4" w:rsidRDefault="001D0EF6">
          <w:pPr>
            <w:pStyle w:val="T3"/>
            <w:numPr>
              <w:ilvl w:val="2"/>
              <w:numId w:val="6"/>
            </w:numPr>
            <w:tabs>
              <w:tab w:val="left" w:pos="989"/>
              <w:tab w:val="left" w:leader="dot" w:pos="10795"/>
            </w:tabs>
            <w:spacing w:before="123"/>
            <w:ind w:left="989" w:hanging="441"/>
            <w:rPr>
              <w:rFonts w:ascii="Calibri" w:hAnsi="Calibri"/>
            </w:rPr>
          </w:pPr>
          <w:hyperlink w:anchor="_bookmark21" w:history="1">
            <w:r w:rsidR="00E37BA6">
              <w:t>Gerçeğe</w:t>
            </w:r>
            <w:r w:rsidR="00E37BA6">
              <w:rPr>
                <w:spacing w:val="-8"/>
              </w:rPr>
              <w:t xml:space="preserve"> </w:t>
            </w:r>
            <w:r w:rsidR="00E37BA6">
              <w:t>Uygun</w:t>
            </w:r>
            <w:r w:rsidR="00E37BA6">
              <w:rPr>
                <w:spacing w:val="-7"/>
              </w:rPr>
              <w:t xml:space="preserve"> </w:t>
            </w:r>
            <w:r w:rsidR="00E37BA6">
              <w:rPr>
                <w:spacing w:val="-4"/>
              </w:rPr>
              <w:t>Değer</w:t>
            </w:r>
          </w:hyperlink>
          <w:r w:rsidR="00E37BA6">
            <w:tab/>
          </w:r>
          <w:hyperlink w:anchor="_bookmark21" w:history="1">
            <w:r w:rsidR="00E37BA6">
              <w:rPr>
                <w:rFonts w:ascii="Calibri" w:hAnsi="Calibri"/>
                <w:spacing w:val="-5"/>
              </w:rPr>
              <w:t>1</w:t>
            </w:r>
            <w:r w:rsidR="00833E41">
              <w:rPr>
                <w:rFonts w:ascii="Calibri" w:hAnsi="Calibri"/>
                <w:spacing w:val="-5"/>
              </w:rPr>
              <w:t>0</w:t>
            </w:r>
          </w:hyperlink>
        </w:p>
        <w:p w14:paraId="20DFBC9B" w14:textId="7E1155D1" w:rsidR="00E626C4" w:rsidRDefault="001D0EF6">
          <w:pPr>
            <w:pStyle w:val="T3"/>
            <w:numPr>
              <w:ilvl w:val="2"/>
              <w:numId w:val="6"/>
            </w:numPr>
            <w:tabs>
              <w:tab w:val="left" w:pos="989"/>
              <w:tab w:val="left" w:leader="dot" w:pos="10795"/>
            </w:tabs>
            <w:ind w:left="989" w:hanging="441"/>
            <w:rPr>
              <w:rFonts w:ascii="Calibri" w:hAnsi="Calibri"/>
            </w:rPr>
          </w:pPr>
          <w:hyperlink w:anchor="_bookmark22" w:history="1">
            <w:r w:rsidR="00E37BA6">
              <w:t>İtibari</w:t>
            </w:r>
            <w:r w:rsidR="00E37BA6">
              <w:rPr>
                <w:spacing w:val="-5"/>
              </w:rPr>
              <w:t xml:space="preserve"> </w:t>
            </w:r>
            <w:r w:rsidR="00E37BA6">
              <w:rPr>
                <w:spacing w:val="-2"/>
              </w:rPr>
              <w:t>Değer</w:t>
            </w:r>
          </w:hyperlink>
          <w:r w:rsidR="00E37BA6">
            <w:tab/>
          </w:r>
          <w:hyperlink w:anchor="_bookmark22" w:history="1">
            <w:r w:rsidR="00E37BA6">
              <w:rPr>
                <w:rFonts w:ascii="Calibri" w:hAnsi="Calibri"/>
                <w:spacing w:val="-5"/>
              </w:rPr>
              <w:t>1</w:t>
            </w:r>
            <w:r w:rsidR="00833E41">
              <w:rPr>
                <w:rFonts w:ascii="Calibri" w:hAnsi="Calibri"/>
                <w:spacing w:val="-5"/>
              </w:rPr>
              <w:t>0</w:t>
            </w:r>
          </w:hyperlink>
        </w:p>
        <w:p w14:paraId="425341C4" w14:textId="56D57895" w:rsidR="00E626C4" w:rsidRDefault="001D0EF6">
          <w:pPr>
            <w:pStyle w:val="T3"/>
            <w:numPr>
              <w:ilvl w:val="2"/>
              <w:numId w:val="6"/>
            </w:numPr>
            <w:tabs>
              <w:tab w:val="left" w:pos="989"/>
              <w:tab w:val="left" w:leader="dot" w:pos="10795"/>
            </w:tabs>
            <w:ind w:left="989" w:hanging="441"/>
            <w:rPr>
              <w:rFonts w:ascii="Calibri" w:hAnsi="Calibri"/>
            </w:rPr>
          </w:pPr>
          <w:hyperlink w:anchor="_bookmark23" w:history="1">
            <w:r w:rsidR="00E37BA6">
              <w:t>İz</w:t>
            </w:r>
            <w:r w:rsidR="00E37BA6">
              <w:rPr>
                <w:spacing w:val="-2"/>
              </w:rPr>
              <w:t xml:space="preserve"> Bedeli</w:t>
            </w:r>
          </w:hyperlink>
          <w:r w:rsidR="00E37BA6">
            <w:tab/>
          </w:r>
          <w:hyperlink w:anchor="_bookmark23" w:history="1">
            <w:r w:rsidR="00E37BA6">
              <w:rPr>
                <w:rFonts w:ascii="Calibri" w:hAnsi="Calibri"/>
                <w:spacing w:val="-5"/>
              </w:rPr>
              <w:t>1</w:t>
            </w:r>
            <w:r w:rsidR="00833E41">
              <w:rPr>
                <w:rFonts w:ascii="Calibri" w:hAnsi="Calibri"/>
                <w:spacing w:val="-5"/>
              </w:rPr>
              <w:t>0</w:t>
            </w:r>
          </w:hyperlink>
        </w:p>
        <w:p w14:paraId="0F0EC7EC" w14:textId="0F2A3CD0" w:rsidR="00E626C4" w:rsidRDefault="001D0EF6">
          <w:pPr>
            <w:pStyle w:val="T3"/>
            <w:numPr>
              <w:ilvl w:val="2"/>
              <w:numId w:val="6"/>
            </w:numPr>
            <w:tabs>
              <w:tab w:val="left" w:pos="989"/>
              <w:tab w:val="left" w:leader="dot" w:pos="10795"/>
            </w:tabs>
            <w:spacing w:before="123"/>
            <w:ind w:left="989" w:hanging="441"/>
            <w:rPr>
              <w:rFonts w:ascii="Calibri" w:hAnsi="Calibri"/>
            </w:rPr>
          </w:pPr>
          <w:hyperlink w:anchor="_bookmark24" w:history="1">
            <w:r w:rsidR="00E37BA6">
              <w:t>Net</w:t>
            </w:r>
            <w:r w:rsidR="00E37BA6">
              <w:rPr>
                <w:spacing w:val="-10"/>
              </w:rPr>
              <w:t xml:space="preserve"> </w:t>
            </w:r>
            <w:r w:rsidR="00E37BA6">
              <w:t>Gerçekleşebilir</w:t>
            </w:r>
            <w:r w:rsidR="00E37BA6">
              <w:rPr>
                <w:spacing w:val="-10"/>
              </w:rPr>
              <w:t xml:space="preserve"> </w:t>
            </w:r>
            <w:r w:rsidR="00E37BA6">
              <w:rPr>
                <w:spacing w:val="-4"/>
              </w:rPr>
              <w:t>Değer</w:t>
            </w:r>
          </w:hyperlink>
          <w:r w:rsidR="00E37BA6">
            <w:tab/>
          </w:r>
          <w:hyperlink w:anchor="_bookmark24" w:history="1">
            <w:r w:rsidR="00E37BA6">
              <w:rPr>
                <w:rFonts w:ascii="Calibri" w:hAnsi="Calibri"/>
                <w:spacing w:val="-5"/>
              </w:rPr>
              <w:t>1</w:t>
            </w:r>
            <w:r w:rsidR="00833E41">
              <w:rPr>
                <w:rFonts w:ascii="Calibri" w:hAnsi="Calibri"/>
                <w:spacing w:val="-5"/>
              </w:rPr>
              <w:t>0</w:t>
            </w:r>
          </w:hyperlink>
        </w:p>
        <w:p w14:paraId="45185E15" w14:textId="6A59C4FE" w:rsidR="00E626C4" w:rsidRDefault="001D0EF6">
          <w:pPr>
            <w:pStyle w:val="T2"/>
            <w:numPr>
              <w:ilvl w:val="1"/>
              <w:numId w:val="6"/>
            </w:numPr>
            <w:tabs>
              <w:tab w:val="left" w:pos="769"/>
              <w:tab w:val="left" w:leader="dot" w:pos="10798"/>
            </w:tabs>
            <w:spacing w:before="122"/>
          </w:pPr>
          <w:hyperlink w:anchor="_bookmark25" w:history="1">
            <w:r w:rsidR="00E37BA6">
              <w:rPr>
                <w:spacing w:val="-2"/>
              </w:rPr>
              <w:t>AMORTİSMAN</w:t>
            </w:r>
            <w:r w:rsidR="00E37BA6">
              <w:rPr>
                <w:spacing w:val="-6"/>
              </w:rPr>
              <w:t xml:space="preserve"> </w:t>
            </w:r>
            <w:r w:rsidR="00E37BA6">
              <w:rPr>
                <w:spacing w:val="-2"/>
              </w:rPr>
              <w:t>VE</w:t>
            </w:r>
            <w:r w:rsidR="00E37BA6">
              <w:rPr>
                <w:spacing w:val="2"/>
              </w:rPr>
              <w:t xml:space="preserve"> </w:t>
            </w:r>
            <w:r w:rsidR="00E37BA6">
              <w:rPr>
                <w:spacing w:val="-2"/>
              </w:rPr>
              <w:t>TÜKENME</w:t>
            </w:r>
            <w:r w:rsidR="00E37BA6">
              <w:rPr>
                <w:spacing w:val="5"/>
              </w:rPr>
              <w:t xml:space="preserve"> </w:t>
            </w:r>
            <w:r w:rsidR="00E37BA6">
              <w:rPr>
                <w:spacing w:val="-2"/>
              </w:rPr>
              <w:t>PAYI</w:t>
            </w:r>
            <w:r w:rsidR="00E37BA6">
              <w:rPr>
                <w:spacing w:val="-3"/>
              </w:rPr>
              <w:t xml:space="preserve"> </w:t>
            </w:r>
            <w:r w:rsidR="00E37BA6">
              <w:rPr>
                <w:spacing w:val="-2"/>
              </w:rPr>
              <w:t>AYRILMASINA</w:t>
            </w:r>
            <w:r w:rsidR="00E37BA6">
              <w:rPr>
                <w:spacing w:val="2"/>
              </w:rPr>
              <w:t xml:space="preserve"> </w:t>
            </w:r>
            <w:r w:rsidR="00E37BA6">
              <w:rPr>
                <w:spacing w:val="-2"/>
              </w:rPr>
              <w:t>İLİŞKİN</w:t>
            </w:r>
            <w:r w:rsidR="00E37BA6">
              <w:rPr>
                <w:spacing w:val="-3"/>
              </w:rPr>
              <w:t xml:space="preserve"> </w:t>
            </w:r>
            <w:r w:rsidR="00E37BA6">
              <w:rPr>
                <w:spacing w:val="-2"/>
              </w:rPr>
              <w:t>ESASLAR</w:t>
            </w:r>
            <w:r w:rsidR="00E37BA6">
              <w:tab/>
            </w:r>
            <w:r w:rsidR="00E37BA6">
              <w:rPr>
                <w:spacing w:val="-5"/>
              </w:rPr>
              <w:t>1</w:t>
            </w:r>
            <w:r w:rsidR="00833E41">
              <w:rPr>
                <w:spacing w:val="-5"/>
              </w:rPr>
              <w:t>0</w:t>
            </w:r>
          </w:hyperlink>
        </w:p>
        <w:p w14:paraId="52DE320E" w14:textId="165AB80D" w:rsidR="00E626C4" w:rsidRDefault="001D0EF6">
          <w:pPr>
            <w:pStyle w:val="T2"/>
            <w:numPr>
              <w:ilvl w:val="1"/>
              <w:numId w:val="6"/>
            </w:numPr>
            <w:tabs>
              <w:tab w:val="left" w:pos="769"/>
              <w:tab w:val="left" w:leader="dot" w:pos="10798"/>
            </w:tabs>
            <w:spacing w:before="102"/>
          </w:pPr>
          <w:hyperlink w:anchor="_bookmark26" w:history="1">
            <w:r w:rsidR="00E37BA6">
              <w:rPr>
                <w:spacing w:val="-2"/>
              </w:rPr>
              <w:t>ÜRÜN</w:t>
            </w:r>
            <w:r w:rsidR="00E37BA6">
              <w:rPr>
                <w:spacing w:val="-6"/>
              </w:rPr>
              <w:t xml:space="preserve"> </w:t>
            </w:r>
            <w:r w:rsidR="00E37BA6">
              <w:rPr>
                <w:spacing w:val="-2"/>
              </w:rPr>
              <w:t>VE</w:t>
            </w:r>
            <w:r w:rsidR="00E37BA6">
              <w:t xml:space="preserve"> </w:t>
            </w:r>
            <w:r w:rsidR="00E37BA6">
              <w:rPr>
                <w:spacing w:val="-2"/>
              </w:rPr>
              <w:t>TEKNOLOJİ</w:t>
            </w:r>
            <w:r w:rsidR="00E37BA6">
              <w:rPr>
                <w:spacing w:val="-3"/>
              </w:rPr>
              <w:t xml:space="preserve"> </w:t>
            </w:r>
            <w:r w:rsidR="00E37BA6">
              <w:rPr>
                <w:spacing w:val="-2"/>
              </w:rPr>
              <w:t>GELİŞTİRME</w:t>
            </w:r>
            <w:r w:rsidR="00E37BA6">
              <w:rPr>
                <w:spacing w:val="2"/>
              </w:rPr>
              <w:t xml:space="preserve"> </w:t>
            </w:r>
            <w:r w:rsidR="00E37BA6">
              <w:rPr>
                <w:spacing w:val="-2"/>
              </w:rPr>
              <w:t>GİDERLERİ</w:t>
            </w:r>
            <w:r w:rsidR="00E37BA6">
              <w:tab/>
            </w:r>
            <w:r w:rsidR="00E37BA6">
              <w:rPr>
                <w:spacing w:val="-7"/>
              </w:rPr>
              <w:t>1</w:t>
            </w:r>
            <w:r w:rsidR="00833E41">
              <w:rPr>
                <w:spacing w:val="-7"/>
              </w:rPr>
              <w:t>0</w:t>
            </w:r>
          </w:hyperlink>
        </w:p>
        <w:p w14:paraId="3133288A" w14:textId="0F840AFB" w:rsidR="00E626C4" w:rsidRDefault="001D0EF6">
          <w:pPr>
            <w:pStyle w:val="T2"/>
            <w:numPr>
              <w:ilvl w:val="1"/>
              <w:numId w:val="6"/>
            </w:numPr>
            <w:tabs>
              <w:tab w:val="left" w:pos="769"/>
              <w:tab w:val="left" w:leader="dot" w:pos="10798"/>
            </w:tabs>
            <w:spacing w:before="97"/>
          </w:pPr>
          <w:hyperlink w:anchor="_bookmark27" w:history="1">
            <w:r w:rsidR="00E37BA6">
              <w:rPr>
                <w:spacing w:val="-2"/>
              </w:rPr>
              <w:t>ENFLASYON DÜZELTMESİ</w:t>
            </w:r>
            <w:r w:rsidR="00E37BA6">
              <w:tab/>
            </w:r>
            <w:r w:rsidR="00E37BA6">
              <w:rPr>
                <w:spacing w:val="-5"/>
              </w:rPr>
              <w:t>1</w:t>
            </w:r>
            <w:r w:rsidR="00833E41">
              <w:rPr>
                <w:spacing w:val="-5"/>
              </w:rPr>
              <w:t>1</w:t>
            </w:r>
          </w:hyperlink>
        </w:p>
        <w:p w14:paraId="12A70DBA" w14:textId="4A559516" w:rsidR="00E626C4" w:rsidRDefault="001D0EF6">
          <w:pPr>
            <w:pStyle w:val="T2"/>
            <w:numPr>
              <w:ilvl w:val="1"/>
              <w:numId w:val="6"/>
            </w:numPr>
            <w:tabs>
              <w:tab w:val="left" w:pos="768"/>
              <w:tab w:val="left" w:leader="dot" w:pos="10798"/>
            </w:tabs>
            <w:ind w:left="768" w:hanging="439"/>
          </w:pPr>
          <w:hyperlink w:anchor="_bookmark28" w:history="1">
            <w:r w:rsidR="00E37BA6">
              <w:rPr>
                <w:spacing w:val="-2"/>
              </w:rPr>
              <w:t>KARŞILIKLAR</w:t>
            </w:r>
            <w:r w:rsidR="00E37BA6">
              <w:tab/>
            </w:r>
            <w:r w:rsidR="00E37BA6">
              <w:rPr>
                <w:spacing w:val="-5"/>
              </w:rPr>
              <w:t>1</w:t>
            </w:r>
            <w:r w:rsidR="00833E41">
              <w:rPr>
                <w:spacing w:val="-5"/>
              </w:rPr>
              <w:t>1</w:t>
            </w:r>
          </w:hyperlink>
        </w:p>
        <w:p w14:paraId="2DC65903" w14:textId="7D34DC41" w:rsidR="00E626C4" w:rsidRDefault="001D0EF6">
          <w:pPr>
            <w:pStyle w:val="T2"/>
            <w:numPr>
              <w:ilvl w:val="1"/>
              <w:numId w:val="6"/>
            </w:numPr>
            <w:tabs>
              <w:tab w:val="left" w:pos="768"/>
              <w:tab w:val="left" w:leader="dot" w:pos="10798"/>
            </w:tabs>
            <w:spacing w:before="103"/>
            <w:ind w:left="768" w:hanging="439"/>
          </w:pPr>
          <w:hyperlink w:anchor="_bookmark29" w:history="1">
            <w:r w:rsidR="00E37BA6">
              <w:rPr>
                <w:spacing w:val="-2"/>
              </w:rPr>
              <w:t>ÇALIŞANLARIN</w:t>
            </w:r>
            <w:r w:rsidR="00E37BA6">
              <w:rPr>
                <w:spacing w:val="-1"/>
              </w:rPr>
              <w:t xml:space="preserve"> </w:t>
            </w:r>
            <w:r w:rsidR="00E37BA6">
              <w:rPr>
                <w:spacing w:val="-2"/>
              </w:rPr>
              <w:t>SOSYAL</w:t>
            </w:r>
            <w:r w:rsidR="00E37BA6">
              <w:rPr>
                <w:spacing w:val="1"/>
              </w:rPr>
              <w:t xml:space="preserve"> </w:t>
            </w:r>
            <w:r w:rsidR="00E37BA6">
              <w:rPr>
                <w:spacing w:val="-2"/>
              </w:rPr>
              <w:t>GÜVENCE</w:t>
            </w:r>
            <w:r w:rsidR="00E37BA6">
              <w:rPr>
                <w:spacing w:val="3"/>
              </w:rPr>
              <w:t xml:space="preserve"> </w:t>
            </w:r>
            <w:r w:rsidR="00E37BA6">
              <w:rPr>
                <w:spacing w:val="-2"/>
              </w:rPr>
              <w:t>MALİYETLERİ</w:t>
            </w:r>
            <w:r w:rsidR="00E37BA6">
              <w:tab/>
            </w:r>
            <w:r w:rsidR="00E37BA6">
              <w:rPr>
                <w:spacing w:val="-5"/>
              </w:rPr>
              <w:t>1</w:t>
            </w:r>
            <w:r w:rsidR="00833E41">
              <w:rPr>
                <w:spacing w:val="-5"/>
              </w:rPr>
              <w:t>1</w:t>
            </w:r>
          </w:hyperlink>
        </w:p>
        <w:p w14:paraId="2D5183A9" w14:textId="42997792" w:rsidR="00E626C4" w:rsidRDefault="001D0EF6">
          <w:pPr>
            <w:pStyle w:val="T2"/>
            <w:numPr>
              <w:ilvl w:val="1"/>
              <w:numId w:val="6"/>
            </w:numPr>
            <w:tabs>
              <w:tab w:val="left" w:pos="768"/>
              <w:tab w:val="left" w:leader="dot" w:pos="10798"/>
            </w:tabs>
            <w:spacing w:before="102"/>
            <w:ind w:left="768" w:hanging="439"/>
          </w:pPr>
          <w:hyperlink w:anchor="_bookmark30" w:history="1">
            <w:r w:rsidR="00E37BA6">
              <w:t>BAĞIŞLAR</w:t>
            </w:r>
            <w:r w:rsidR="00E37BA6">
              <w:rPr>
                <w:spacing w:val="-10"/>
              </w:rPr>
              <w:t xml:space="preserve"> </w:t>
            </w:r>
            <w:r w:rsidR="00E37BA6">
              <w:t>VE</w:t>
            </w:r>
            <w:r w:rsidR="00E37BA6">
              <w:rPr>
                <w:spacing w:val="-13"/>
              </w:rPr>
              <w:t xml:space="preserve"> </w:t>
            </w:r>
            <w:r w:rsidR="00E37BA6">
              <w:rPr>
                <w:spacing w:val="-2"/>
              </w:rPr>
              <w:t>HİBELER</w:t>
            </w:r>
            <w:r w:rsidR="00E37BA6">
              <w:tab/>
            </w:r>
            <w:r w:rsidR="00E37BA6">
              <w:rPr>
                <w:spacing w:val="-5"/>
              </w:rPr>
              <w:t>1</w:t>
            </w:r>
            <w:r w:rsidR="00833E41">
              <w:rPr>
                <w:spacing w:val="-5"/>
              </w:rPr>
              <w:t>1</w:t>
            </w:r>
          </w:hyperlink>
        </w:p>
        <w:p w14:paraId="2B34AD62" w14:textId="441F6AFC" w:rsidR="00E626C4" w:rsidRDefault="001D0EF6">
          <w:pPr>
            <w:pStyle w:val="T1"/>
            <w:numPr>
              <w:ilvl w:val="0"/>
              <w:numId w:val="6"/>
            </w:numPr>
            <w:tabs>
              <w:tab w:val="left" w:pos="547"/>
              <w:tab w:val="left" w:leader="dot" w:pos="10795"/>
            </w:tabs>
            <w:ind w:left="547" w:hanging="439"/>
            <w:rPr>
              <w:rFonts w:ascii="Calibri" w:hAnsi="Calibri"/>
            </w:rPr>
          </w:pPr>
          <w:hyperlink w:anchor="_bookmark31" w:history="1">
            <w:r w:rsidR="00E37BA6">
              <w:t>MALİ</w:t>
            </w:r>
            <w:r w:rsidR="00E37BA6">
              <w:rPr>
                <w:spacing w:val="-14"/>
              </w:rPr>
              <w:t xml:space="preserve"> </w:t>
            </w:r>
            <w:r w:rsidR="00E37BA6">
              <w:t>TABLOLARA</w:t>
            </w:r>
            <w:r w:rsidR="00E37BA6">
              <w:rPr>
                <w:spacing w:val="-13"/>
              </w:rPr>
              <w:t xml:space="preserve"> </w:t>
            </w:r>
            <w:r w:rsidR="00E37BA6">
              <w:t>İLİŞKİN</w:t>
            </w:r>
            <w:r w:rsidR="00E37BA6">
              <w:rPr>
                <w:spacing w:val="-12"/>
              </w:rPr>
              <w:t xml:space="preserve"> </w:t>
            </w:r>
            <w:r w:rsidR="00E37BA6">
              <w:t>AÇIKLAYICI</w:t>
            </w:r>
            <w:r w:rsidR="00E37BA6">
              <w:rPr>
                <w:spacing w:val="-12"/>
              </w:rPr>
              <w:t xml:space="preserve"> </w:t>
            </w:r>
            <w:r w:rsidR="00E37BA6">
              <w:rPr>
                <w:spacing w:val="-2"/>
              </w:rPr>
              <w:t>NOTLAR</w:t>
            </w:r>
          </w:hyperlink>
          <w:r w:rsidR="00E37BA6">
            <w:tab/>
          </w:r>
          <w:hyperlink w:anchor="_bookmark31" w:history="1">
            <w:r w:rsidR="00E37BA6">
              <w:rPr>
                <w:rFonts w:ascii="Calibri" w:hAnsi="Calibri"/>
                <w:spacing w:val="-5"/>
              </w:rPr>
              <w:t>1</w:t>
            </w:r>
            <w:r w:rsidR="00833E41">
              <w:rPr>
                <w:rFonts w:ascii="Calibri" w:hAnsi="Calibri"/>
                <w:spacing w:val="-5"/>
              </w:rPr>
              <w:t>1</w:t>
            </w:r>
          </w:hyperlink>
        </w:p>
        <w:p w14:paraId="1EEC4AEA" w14:textId="57EAED68" w:rsidR="00E626C4" w:rsidRDefault="001D0EF6">
          <w:pPr>
            <w:pStyle w:val="T2"/>
            <w:numPr>
              <w:ilvl w:val="1"/>
              <w:numId w:val="6"/>
            </w:numPr>
            <w:tabs>
              <w:tab w:val="left" w:pos="769"/>
              <w:tab w:val="left" w:leader="dot" w:pos="10798"/>
            </w:tabs>
            <w:spacing w:before="122"/>
          </w:pPr>
          <w:hyperlink w:anchor="_bookmark31" w:history="1">
            <w:r w:rsidR="00E37BA6">
              <w:t>BANKA</w:t>
            </w:r>
            <w:r w:rsidR="00E37BA6">
              <w:rPr>
                <w:spacing w:val="-11"/>
              </w:rPr>
              <w:t xml:space="preserve"> </w:t>
            </w:r>
            <w:r w:rsidR="00E37BA6">
              <w:rPr>
                <w:spacing w:val="-2"/>
              </w:rPr>
              <w:t>BİLGİLERİ</w:t>
            </w:r>
            <w:r w:rsidR="00E37BA6">
              <w:tab/>
            </w:r>
            <w:r w:rsidR="00E37BA6">
              <w:rPr>
                <w:spacing w:val="-5"/>
              </w:rPr>
              <w:t>1</w:t>
            </w:r>
            <w:r w:rsidR="00833E41">
              <w:rPr>
                <w:spacing w:val="-5"/>
              </w:rPr>
              <w:t>1</w:t>
            </w:r>
          </w:hyperlink>
        </w:p>
        <w:p w14:paraId="6A02C354" w14:textId="7AD2B13D" w:rsidR="00E626C4" w:rsidRDefault="001D0EF6">
          <w:pPr>
            <w:pStyle w:val="T2"/>
            <w:numPr>
              <w:ilvl w:val="1"/>
              <w:numId w:val="6"/>
            </w:numPr>
            <w:tabs>
              <w:tab w:val="left" w:pos="769"/>
              <w:tab w:val="left" w:leader="dot" w:pos="10798"/>
            </w:tabs>
          </w:pPr>
          <w:hyperlink w:anchor="_bookmark32" w:history="1">
            <w:r w:rsidR="00E37BA6">
              <w:t>PROJE</w:t>
            </w:r>
            <w:r w:rsidR="00E37BA6">
              <w:rPr>
                <w:spacing w:val="-9"/>
              </w:rPr>
              <w:t xml:space="preserve"> </w:t>
            </w:r>
            <w:r w:rsidR="00E37BA6">
              <w:t>ÖZEL</w:t>
            </w:r>
            <w:r w:rsidR="00E37BA6">
              <w:rPr>
                <w:spacing w:val="-9"/>
              </w:rPr>
              <w:t xml:space="preserve"> </w:t>
            </w:r>
            <w:r w:rsidR="00E37BA6">
              <w:rPr>
                <w:spacing w:val="-2"/>
              </w:rPr>
              <w:t>HESABI</w:t>
            </w:r>
            <w:r w:rsidR="00E37BA6">
              <w:tab/>
            </w:r>
            <w:r w:rsidR="00E37BA6">
              <w:rPr>
                <w:spacing w:val="-5"/>
              </w:rPr>
              <w:t>1</w:t>
            </w:r>
            <w:r w:rsidR="00833E41">
              <w:rPr>
                <w:spacing w:val="-5"/>
              </w:rPr>
              <w:t>1</w:t>
            </w:r>
          </w:hyperlink>
        </w:p>
        <w:p w14:paraId="070C62EF" w14:textId="140A9018" w:rsidR="00E626C4" w:rsidRDefault="001D0EF6">
          <w:pPr>
            <w:pStyle w:val="T2"/>
            <w:numPr>
              <w:ilvl w:val="1"/>
              <w:numId w:val="6"/>
            </w:numPr>
            <w:tabs>
              <w:tab w:val="left" w:pos="769"/>
              <w:tab w:val="left" w:leader="dot" w:pos="10798"/>
            </w:tabs>
          </w:pPr>
          <w:hyperlink w:anchor="_bookmark33" w:history="1">
            <w:r w:rsidR="00E37BA6">
              <w:rPr>
                <w:spacing w:val="-2"/>
              </w:rPr>
              <w:t>MADDİ</w:t>
            </w:r>
            <w:r w:rsidR="00E37BA6">
              <w:rPr>
                <w:spacing w:val="-7"/>
              </w:rPr>
              <w:t xml:space="preserve"> </w:t>
            </w:r>
            <w:r w:rsidR="00E37BA6">
              <w:rPr>
                <w:spacing w:val="-2"/>
              </w:rPr>
              <w:t>DURAN</w:t>
            </w:r>
            <w:r w:rsidR="00E37BA6">
              <w:rPr>
                <w:spacing w:val="-3"/>
              </w:rPr>
              <w:t xml:space="preserve"> </w:t>
            </w:r>
            <w:r w:rsidR="00E37BA6">
              <w:rPr>
                <w:spacing w:val="-2"/>
              </w:rPr>
              <w:t>VARLIKLAR</w:t>
            </w:r>
            <w:r w:rsidR="00E37BA6">
              <w:tab/>
            </w:r>
            <w:r w:rsidR="00E37BA6">
              <w:rPr>
                <w:spacing w:val="-5"/>
              </w:rPr>
              <w:t>1</w:t>
            </w:r>
            <w:r w:rsidR="00833E41">
              <w:rPr>
                <w:spacing w:val="-5"/>
              </w:rPr>
              <w:t>2</w:t>
            </w:r>
          </w:hyperlink>
        </w:p>
        <w:p w14:paraId="013C1025" w14:textId="78A25E86" w:rsidR="00E626C4" w:rsidRDefault="001D0EF6">
          <w:pPr>
            <w:pStyle w:val="T2"/>
            <w:numPr>
              <w:ilvl w:val="1"/>
              <w:numId w:val="6"/>
            </w:numPr>
            <w:tabs>
              <w:tab w:val="left" w:pos="769"/>
              <w:tab w:val="left" w:leader="dot" w:pos="10798"/>
            </w:tabs>
          </w:pPr>
          <w:hyperlink w:anchor="_bookmark34" w:history="1">
            <w:r w:rsidR="00E37BA6">
              <w:rPr>
                <w:spacing w:val="-2"/>
              </w:rPr>
              <w:t>GELİRLER</w:t>
            </w:r>
            <w:r w:rsidR="00833E41">
              <w:rPr>
                <w:spacing w:val="-2"/>
              </w:rPr>
              <w:t xml:space="preserve"> – RET VE İADELER</w:t>
            </w:r>
            <w:r w:rsidR="00E37BA6">
              <w:tab/>
            </w:r>
            <w:r w:rsidR="00E37BA6">
              <w:rPr>
                <w:spacing w:val="-5"/>
              </w:rPr>
              <w:t>1</w:t>
            </w:r>
            <w:r w:rsidR="00833E41">
              <w:rPr>
                <w:spacing w:val="-5"/>
              </w:rPr>
              <w:t>2</w:t>
            </w:r>
          </w:hyperlink>
        </w:p>
        <w:p w14:paraId="7843FA15" w14:textId="7CE0C9DB" w:rsidR="00E626C4" w:rsidRDefault="001D0EF6">
          <w:pPr>
            <w:pStyle w:val="T2"/>
            <w:numPr>
              <w:ilvl w:val="1"/>
              <w:numId w:val="6"/>
            </w:numPr>
            <w:tabs>
              <w:tab w:val="left" w:pos="769"/>
              <w:tab w:val="left" w:leader="dot" w:pos="10798"/>
            </w:tabs>
            <w:spacing w:before="104" w:after="20"/>
          </w:pPr>
          <w:hyperlink w:anchor="_bookmark35" w:history="1">
            <w:r w:rsidR="00E37BA6">
              <w:rPr>
                <w:spacing w:val="-2"/>
              </w:rPr>
              <w:t>GİDERLER</w:t>
            </w:r>
            <w:r w:rsidR="00E37BA6">
              <w:tab/>
            </w:r>
            <w:r w:rsidR="00E37BA6">
              <w:rPr>
                <w:spacing w:val="-5"/>
              </w:rPr>
              <w:t>1</w:t>
            </w:r>
            <w:r w:rsidR="00FC4F88">
              <w:rPr>
                <w:spacing w:val="-5"/>
              </w:rPr>
              <w:t>3</w:t>
            </w:r>
          </w:hyperlink>
        </w:p>
        <w:p w14:paraId="7A25D051" w14:textId="4C8AE66B" w:rsidR="00E626C4" w:rsidRDefault="001D0EF6">
          <w:pPr>
            <w:pStyle w:val="T2"/>
            <w:numPr>
              <w:ilvl w:val="1"/>
              <w:numId w:val="6"/>
            </w:numPr>
            <w:tabs>
              <w:tab w:val="left" w:pos="769"/>
              <w:tab w:val="right" w:leader="dot" w:pos="11019"/>
            </w:tabs>
          </w:pPr>
          <w:hyperlink w:anchor="_bookmark37" w:history="1">
            <w:r w:rsidR="00E37BA6">
              <w:t>ÖZ</w:t>
            </w:r>
            <w:r w:rsidR="00E37BA6">
              <w:rPr>
                <w:spacing w:val="-9"/>
              </w:rPr>
              <w:t xml:space="preserve"> </w:t>
            </w:r>
            <w:r w:rsidR="00E37BA6">
              <w:t>KAYNAK</w:t>
            </w:r>
            <w:r w:rsidR="00E37BA6">
              <w:rPr>
                <w:spacing w:val="-7"/>
              </w:rPr>
              <w:t xml:space="preserve"> </w:t>
            </w:r>
            <w:r w:rsidR="00E37BA6">
              <w:t>DEĞİŞİM</w:t>
            </w:r>
            <w:r w:rsidR="00E37BA6">
              <w:rPr>
                <w:spacing w:val="-3"/>
              </w:rPr>
              <w:t xml:space="preserve"> </w:t>
            </w:r>
            <w:r w:rsidR="00E37BA6">
              <w:rPr>
                <w:spacing w:val="-2"/>
              </w:rPr>
              <w:t>TABLOSU</w:t>
            </w:r>
            <w:r w:rsidR="00E37BA6">
              <w:tab/>
            </w:r>
            <w:r w:rsidR="00E37BA6">
              <w:rPr>
                <w:spacing w:val="-5"/>
              </w:rPr>
              <w:t>1</w:t>
            </w:r>
            <w:r w:rsidR="00FC4F88">
              <w:rPr>
                <w:spacing w:val="-5"/>
              </w:rPr>
              <w:t>3</w:t>
            </w:r>
          </w:hyperlink>
        </w:p>
        <w:p w14:paraId="17B5B1E8" w14:textId="3DCAC08C" w:rsidR="00E626C4" w:rsidRDefault="001D0EF6">
          <w:pPr>
            <w:pStyle w:val="T3"/>
            <w:numPr>
              <w:ilvl w:val="2"/>
              <w:numId w:val="6"/>
            </w:numPr>
            <w:tabs>
              <w:tab w:val="left" w:pos="989"/>
              <w:tab w:val="right" w:leader="dot" w:pos="11026"/>
            </w:tabs>
            <w:spacing w:before="96"/>
            <w:ind w:left="989" w:hanging="441"/>
            <w:rPr>
              <w:rFonts w:ascii="Calibri" w:hAnsi="Calibri"/>
            </w:rPr>
          </w:pPr>
          <w:hyperlink w:anchor="_bookmark38" w:history="1">
            <w:r w:rsidR="00E37BA6">
              <w:t>Kur</w:t>
            </w:r>
            <w:r w:rsidR="00E37BA6">
              <w:rPr>
                <w:spacing w:val="-5"/>
              </w:rPr>
              <w:t xml:space="preserve"> </w:t>
            </w:r>
            <w:r w:rsidR="00E37BA6">
              <w:t>Farklarının</w:t>
            </w:r>
            <w:r w:rsidR="00E37BA6">
              <w:rPr>
                <w:spacing w:val="-5"/>
              </w:rPr>
              <w:t xml:space="preserve"> </w:t>
            </w:r>
            <w:r w:rsidR="00E37BA6">
              <w:rPr>
                <w:spacing w:val="-2"/>
              </w:rPr>
              <w:t>Etkisi</w:t>
            </w:r>
          </w:hyperlink>
          <w:r w:rsidR="00E37BA6">
            <w:tab/>
          </w:r>
          <w:hyperlink w:anchor="_bookmark38" w:history="1">
            <w:r w:rsidR="00E37BA6">
              <w:rPr>
                <w:rFonts w:ascii="Calibri" w:hAnsi="Calibri"/>
                <w:spacing w:val="-5"/>
              </w:rPr>
              <w:t>1</w:t>
            </w:r>
            <w:r w:rsidR="00FC4F88">
              <w:rPr>
                <w:rFonts w:ascii="Calibri" w:hAnsi="Calibri"/>
                <w:spacing w:val="-5"/>
              </w:rPr>
              <w:t>3</w:t>
            </w:r>
          </w:hyperlink>
        </w:p>
        <w:p w14:paraId="3076DC23" w14:textId="5E86E6DE" w:rsidR="00E626C4" w:rsidRDefault="001D0EF6">
          <w:pPr>
            <w:pStyle w:val="T2"/>
            <w:numPr>
              <w:ilvl w:val="1"/>
              <w:numId w:val="6"/>
            </w:numPr>
            <w:tabs>
              <w:tab w:val="left" w:pos="769"/>
              <w:tab w:val="right" w:leader="dot" w:pos="11019"/>
            </w:tabs>
            <w:spacing w:before="122"/>
          </w:pPr>
          <w:hyperlink w:anchor="_bookmark39" w:history="1">
            <w:r w:rsidR="00E37BA6">
              <w:rPr>
                <w:spacing w:val="-2"/>
              </w:rPr>
              <w:t>TAAHHÜTLER</w:t>
            </w:r>
            <w:r w:rsidR="00E37BA6">
              <w:tab/>
            </w:r>
            <w:r w:rsidR="00E37BA6">
              <w:rPr>
                <w:spacing w:val="-5"/>
              </w:rPr>
              <w:t>1</w:t>
            </w:r>
            <w:r w:rsidR="00FC4F88">
              <w:rPr>
                <w:spacing w:val="-5"/>
              </w:rPr>
              <w:t>3</w:t>
            </w:r>
          </w:hyperlink>
        </w:p>
        <w:p w14:paraId="5AE7EFCC" w14:textId="2AFFD020" w:rsidR="00E626C4" w:rsidRDefault="001D0EF6">
          <w:pPr>
            <w:pStyle w:val="T1"/>
            <w:numPr>
              <w:ilvl w:val="0"/>
              <w:numId w:val="6"/>
            </w:numPr>
            <w:tabs>
              <w:tab w:val="left" w:pos="547"/>
              <w:tab w:val="right" w:leader="dot" w:pos="11026"/>
            </w:tabs>
            <w:spacing w:before="100"/>
            <w:ind w:left="547" w:hanging="439"/>
            <w:rPr>
              <w:rFonts w:ascii="Calibri" w:hAnsi="Calibri"/>
            </w:rPr>
          </w:pPr>
          <w:hyperlink w:anchor="_bookmark40" w:history="1">
            <w:r w:rsidR="00E37BA6">
              <w:t>MALİ</w:t>
            </w:r>
            <w:r w:rsidR="00E37BA6">
              <w:rPr>
                <w:spacing w:val="-14"/>
              </w:rPr>
              <w:t xml:space="preserve"> </w:t>
            </w:r>
            <w:r w:rsidR="00E37BA6">
              <w:t>TABLOLARDAKİ</w:t>
            </w:r>
            <w:r w:rsidR="00E37BA6">
              <w:rPr>
                <w:spacing w:val="-8"/>
              </w:rPr>
              <w:t xml:space="preserve"> </w:t>
            </w:r>
            <w:r w:rsidR="00E37BA6">
              <w:rPr>
                <w:spacing w:val="-2"/>
              </w:rPr>
              <w:t>FARKLILIKLAR</w:t>
            </w:r>
          </w:hyperlink>
          <w:r w:rsidR="00E37BA6">
            <w:tab/>
          </w:r>
          <w:hyperlink w:anchor="_bookmark40" w:history="1">
            <w:r w:rsidR="00E37BA6">
              <w:rPr>
                <w:rFonts w:ascii="Calibri" w:hAnsi="Calibri"/>
                <w:spacing w:val="-5"/>
              </w:rPr>
              <w:t>1</w:t>
            </w:r>
            <w:r w:rsidR="00FC4F88">
              <w:rPr>
                <w:rFonts w:ascii="Calibri" w:hAnsi="Calibri"/>
                <w:spacing w:val="-5"/>
              </w:rPr>
              <w:t>3</w:t>
            </w:r>
          </w:hyperlink>
        </w:p>
      </w:sdtContent>
    </w:sdt>
    <w:p w14:paraId="4C379714" w14:textId="77777777" w:rsidR="00E626C4" w:rsidRDefault="00E626C4">
      <w:pPr>
        <w:rPr>
          <w:rFonts w:ascii="Calibri" w:hAnsi="Calibri"/>
        </w:rPr>
      </w:pPr>
    </w:p>
    <w:p w14:paraId="5396D396" w14:textId="77777777" w:rsidR="004E356A" w:rsidRDefault="004E356A">
      <w:pPr>
        <w:rPr>
          <w:rFonts w:ascii="Calibri" w:hAnsi="Calibri"/>
        </w:rPr>
      </w:pPr>
    </w:p>
    <w:p w14:paraId="1DC1FBBE" w14:textId="77777777" w:rsidR="004E356A" w:rsidRDefault="004E356A">
      <w:pPr>
        <w:rPr>
          <w:rFonts w:ascii="Calibri" w:hAnsi="Calibri"/>
        </w:rPr>
      </w:pPr>
    </w:p>
    <w:p w14:paraId="7102EF19" w14:textId="77777777" w:rsidR="004E356A" w:rsidRDefault="004E356A">
      <w:pPr>
        <w:rPr>
          <w:rFonts w:ascii="Calibri" w:hAnsi="Calibri"/>
        </w:rPr>
      </w:pPr>
    </w:p>
    <w:p w14:paraId="1F87B777" w14:textId="77777777" w:rsidR="004E356A" w:rsidRDefault="004E356A">
      <w:pPr>
        <w:rPr>
          <w:rFonts w:ascii="Calibri" w:hAnsi="Calibri"/>
        </w:rPr>
      </w:pPr>
    </w:p>
    <w:p w14:paraId="7A60E530" w14:textId="77777777" w:rsidR="004E356A" w:rsidRDefault="004E356A">
      <w:pPr>
        <w:rPr>
          <w:rFonts w:ascii="Calibri" w:hAnsi="Calibri"/>
        </w:rPr>
      </w:pPr>
    </w:p>
    <w:p w14:paraId="6CA38B5A" w14:textId="77777777" w:rsidR="004E356A" w:rsidRDefault="004E356A">
      <w:pPr>
        <w:rPr>
          <w:rFonts w:ascii="Calibri" w:hAnsi="Calibri"/>
        </w:rPr>
      </w:pPr>
    </w:p>
    <w:p w14:paraId="1F888BF6" w14:textId="77777777" w:rsidR="004E356A" w:rsidRDefault="004E356A">
      <w:pPr>
        <w:rPr>
          <w:rFonts w:ascii="Calibri" w:hAnsi="Calibri"/>
        </w:rPr>
      </w:pPr>
    </w:p>
    <w:p w14:paraId="203FA22A" w14:textId="77777777" w:rsidR="004E356A" w:rsidRDefault="004E356A">
      <w:pPr>
        <w:rPr>
          <w:rFonts w:ascii="Calibri" w:hAnsi="Calibri"/>
        </w:rPr>
      </w:pPr>
    </w:p>
    <w:p w14:paraId="70C02E86" w14:textId="77777777" w:rsidR="004E356A" w:rsidRDefault="004E356A">
      <w:pPr>
        <w:rPr>
          <w:rFonts w:ascii="Calibri" w:hAnsi="Calibri"/>
        </w:rPr>
      </w:pPr>
    </w:p>
    <w:p w14:paraId="158FE545" w14:textId="77777777" w:rsidR="004E356A" w:rsidRDefault="004E356A">
      <w:pPr>
        <w:rPr>
          <w:rFonts w:ascii="Calibri" w:hAnsi="Calibri"/>
        </w:rPr>
      </w:pPr>
    </w:p>
    <w:p w14:paraId="6305354C" w14:textId="77777777" w:rsidR="004E356A" w:rsidRDefault="004E356A">
      <w:pPr>
        <w:rPr>
          <w:rFonts w:ascii="Calibri" w:hAnsi="Calibri"/>
        </w:rPr>
      </w:pPr>
    </w:p>
    <w:p w14:paraId="2EBEAD1D" w14:textId="77777777" w:rsidR="004E356A" w:rsidRDefault="004E356A">
      <w:pPr>
        <w:rPr>
          <w:rFonts w:ascii="Calibri" w:hAnsi="Calibri"/>
        </w:rPr>
      </w:pPr>
    </w:p>
    <w:p w14:paraId="089FE5C9" w14:textId="77777777" w:rsidR="004E356A" w:rsidRDefault="004E356A">
      <w:pPr>
        <w:rPr>
          <w:rFonts w:ascii="Calibri" w:hAnsi="Calibri"/>
        </w:rPr>
      </w:pPr>
    </w:p>
    <w:p w14:paraId="023C47E4" w14:textId="77777777" w:rsidR="004E356A" w:rsidRDefault="004E356A">
      <w:pPr>
        <w:rPr>
          <w:rFonts w:ascii="Calibri" w:hAnsi="Calibri"/>
        </w:rPr>
      </w:pPr>
    </w:p>
    <w:p w14:paraId="286502F2" w14:textId="77777777" w:rsidR="004E356A" w:rsidRDefault="004E356A">
      <w:pPr>
        <w:rPr>
          <w:rFonts w:ascii="Calibri" w:hAnsi="Calibri"/>
        </w:rPr>
      </w:pPr>
    </w:p>
    <w:p w14:paraId="0CE446A0" w14:textId="77777777" w:rsidR="004E356A" w:rsidRDefault="004E356A">
      <w:pPr>
        <w:rPr>
          <w:rFonts w:ascii="Calibri" w:hAnsi="Calibri"/>
        </w:rPr>
      </w:pPr>
    </w:p>
    <w:p w14:paraId="4CD3B4AC" w14:textId="77777777" w:rsidR="004E356A" w:rsidRDefault="004E356A">
      <w:pPr>
        <w:rPr>
          <w:rFonts w:ascii="Calibri" w:hAnsi="Calibri"/>
        </w:rPr>
      </w:pPr>
    </w:p>
    <w:p w14:paraId="209B77B2" w14:textId="77777777" w:rsidR="004E356A" w:rsidRDefault="004E356A">
      <w:pPr>
        <w:rPr>
          <w:rFonts w:ascii="Calibri" w:hAnsi="Calibri"/>
        </w:rPr>
      </w:pPr>
    </w:p>
    <w:p w14:paraId="7A520855" w14:textId="77777777" w:rsidR="004E356A" w:rsidRDefault="004E356A">
      <w:pPr>
        <w:rPr>
          <w:rFonts w:ascii="Calibri" w:hAnsi="Calibri"/>
        </w:rPr>
      </w:pPr>
    </w:p>
    <w:p w14:paraId="58911F52" w14:textId="77777777" w:rsidR="004E356A" w:rsidRDefault="004E356A">
      <w:pPr>
        <w:rPr>
          <w:rFonts w:ascii="Calibri" w:hAnsi="Calibri"/>
        </w:rPr>
      </w:pPr>
    </w:p>
    <w:p w14:paraId="010A3519" w14:textId="77777777" w:rsidR="004E356A" w:rsidRDefault="004E356A">
      <w:pPr>
        <w:rPr>
          <w:rFonts w:ascii="Calibri" w:hAnsi="Calibri"/>
        </w:rPr>
      </w:pPr>
    </w:p>
    <w:p w14:paraId="476B5844" w14:textId="77777777" w:rsidR="004E356A" w:rsidRDefault="004E356A">
      <w:pPr>
        <w:rPr>
          <w:rFonts w:ascii="Calibri" w:hAnsi="Calibri"/>
        </w:rPr>
      </w:pPr>
    </w:p>
    <w:p w14:paraId="5B58C7DA" w14:textId="77777777" w:rsidR="004E356A" w:rsidRDefault="004E356A">
      <w:pPr>
        <w:rPr>
          <w:rFonts w:ascii="Calibri" w:hAnsi="Calibri"/>
        </w:rPr>
      </w:pPr>
    </w:p>
    <w:p w14:paraId="7D89862C" w14:textId="77777777" w:rsidR="004E356A" w:rsidRDefault="004E356A">
      <w:pPr>
        <w:rPr>
          <w:rFonts w:ascii="Calibri" w:hAnsi="Calibri"/>
        </w:rPr>
      </w:pPr>
    </w:p>
    <w:p w14:paraId="6D9BE652" w14:textId="77777777" w:rsidR="004E356A" w:rsidRDefault="004E356A">
      <w:pPr>
        <w:rPr>
          <w:rFonts w:ascii="Calibri" w:hAnsi="Calibri"/>
        </w:rPr>
      </w:pPr>
    </w:p>
    <w:p w14:paraId="7185D59C" w14:textId="77777777" w:rsidR="004E356A" w:rsidRDefault="004E356A">
      <w:pPr>
        <w:rPr>
          <w:rFonts w:ascii="Calibri" w:hAnsi="Calibri"/>
        </w:rPr>
      </w:pPr>
    </w:p>
    <w:p w14:paraId="34ECCEE2" w14:textId="77777777" w:rsidR="004E356A" w:rsidRDefault="004E356A">
      <w:pPr>
        <w:rPr>
          <w:rFonts w:ascii="Calibri" w:hAnsi="Calibri"/>
        </w:rPr>
      </w:pPr>
    </w:p>
    <w:p w14:paraId="7F17BF8E" w14:textId="77777777" w:rsidR="004E356A" w:rsidRDefault="004E356A">
      <w:pPr>
        <w:rPr>
          <w:rFonts w:ascii="Calibri" w:hAnsi="Calibri"/>
        </w:rPr>
      </w:pPr>
    </w:p>
    <w:p w14:paraId="5EA026D6" w14:textId="77777777" w:rsidR="004E356A" w:rsidRDefault="004E356A">
      <w:pPr>
        <w:rPr>
          <w:rFonts w:ascii="Calibri" w:hAnsi="Calibri"/>
        </w:rPr>
      </w:pPr>
    </w:p>
    <w:p w14:paraId="0A5595F2" w14:textId="77777777" w:rsidR="004E356A" w:rsidRDefault="004E356A">
      <w:pPr>
        <w:rPr>
          <w:rFonts w:ascii="Calibri" w:hAnsi="Calibri"/>
        </w:rPr>
      </w:pPr>
    </w:p>
    <w:p w14:paraId="39E78D4D" w14:textId="77777777" w:rsidR="004E356A" w:rsidRDefault="004E356A">
      <w:pPr>
        <w:rPr>
          <w:rFonts w:ascii="Calibri" w:hAnsi="Calibri"/>
        </w:rPr>
      </w:pPr>
    </w:p>
    <w:p w14:paraId="2B95AC49" w14:textId="77777777" w:rsidR="004E356A" w:rsidRDefault="004E356A">
      <w:pPr>
        <w:rPr>
          <w:rFonts w:ascii="Calibri" w:hAnsi="Calibri"/>
        </w:rPr>
      </w:pPr>
    </w:p>
    <w:p w14:paraId="020DFBB8" w14:textId="77777777" w:rsidR="004E356A" w:rsidRDefault="004E356A">
      <w:pPr>
        <w:rPr>
          <w:rFonts w:ascii="Calibri" w:hAnsi="Calibri"/>
        </w:rPr>
      </w:pPr>
    </w:p>
    <w:p w14:paraId="28FA0A5C" w14:textId="77777777" w:rsidR="004E356A" w:rsidRDefault="004E356A">
      <w:pPr>
        <w:rPr>
          <w:rFonts w:ascii="Calibri" w:hAnsi="Calibri"/>
        </w:rPr>
      </w:pPr>
    </w:p>
    <w:p w14:paraId="2114CAC2" w14:textId="77777777" w:rsidR="004E356A" w:rsidRDefault="004E356A">
      <w:pPr>
        <w:rPr>
          <w:rFonts w:ascii="Calibri" w:hAnsi="Calibri"/>
        </w:rPr>
      </w:pPr>
    </w:p>
    <w:p w14:paraId="390FDF46" w14:textId="77777777" w:rsidR="004E356A" w:rsidRDefault="004E356A">
      <w:pPr>
        <w:rPr>
          <w:rFonts w:ascii="Calibri" w:hAnsi="Calibri"/>
        </w:rPr>
      </w:pPr>
    </w:p>
    <w:p w14:paraId="4E1F2B8D" w14:textId="77777777" w:rsidR="004E356A" w:rsidRDefault="004E356A">
      <w:pPr>
        <w:rPr>
          <w:rFonts w:ascii="Calibri" w:hAnsi="Calibri"/>
        </w:rPr>
      </w:pPr>
    </w:p>
    <w:p w14:paraId="6F9C2C96" w14:textId="77777777" w:rsidR="004E356A" w:rsidRDefault="004E356A">
      <w:pPr>
        <w:rPr>
          <w:rFonts w:ascii="Calibri" w:hAnsi="Calibri"/>
        </w:rPr>
      </w:pPr>
    </w:p>
    <w:p w14:paraId="7AC3391E" w14:textId="77777777" w:rsidR="004E356A" w:rsidRDefault="004E356A">
      <w:pPr>
        <w:rPr>
          <w:rFonts w:ascii="Calibri" w:hAnsi="Calibri"/>
        </w:rPr>
      </w:pPr>
    </w:p>
    <w:p w14:paraId="14BC79F5" w14:textId="77777777" w:rsidR="004E356A" w:rsidRDefault="004E356A">
      <w:pPr>
        <w:rPr>
          <w:rFonts w:ascii="Calibri" w:hAnsi="Calibri"/>
        </w:rPr>
      </w:pPr>
    </w:p>
    <w:p w14:paraId="063E61F0" w14:textId="77777777" w:rsidR="004E356A" w:rsidRDefault="004E356A">
      <w:pPr>
        <w:rPr>
          <w:rFonts w:ascii="Calibri" w:hAnsi="Calibri"/>
        </w:rPr>
      </w:pPr>
    </w:p>
    <w:p w14:paraId="078AA33D" w14:textId="77777777" w:rsidR="004E356A" w:rsidRDefault="004E356A">
      <w:pPr>
        <w:rPr>
          <w:rFonts w:ascii="Calibri" w:hAnsi="Calibri"/>
        </w:rPr>
      </w:pPr>
    </w:p>
    <w:p w14:paraId="11048DDA" w14:textId="77777777" w:rsidR="004E356A" w:rsidRDefault="004E356A">
      <w:pPr>
        <w:rPr>
          <w:rFonts w:ascii="Calibri" w:hAnsi="Calibri"/>
        </w:rPr>
      </w:pPr>
    </w:p>
    <w:p w14:paraId="20A94586" w14:textId="77777777" w:rsidR="004E356A" w:rsidRDefault="004E356A">
      <w:pPr>
        <w:rPr>
          <w:rFonts w:ascii="Calibri" w:hAnsi="Calibri"/>
        </w:rPr>
      </w:pPr>
    </w:p>
    <w:p w14:paraId="6CE8152A" w14:textId="77777777" w:rsidR="004E356A" w:rsidRDefault="004E356A">
      <w:pPr>
        <w:rPr>
          <w:rFonts w:ascii="Calibri" w:hAnsi="Calibri"/>
        </w:rPr>
      </w:pPr>
    </w:p>
    <w:p w14:paraId="51139299" w14:textId="77777777" w:rsidR="004E356A" w:rsidRDefault="004E356A">
      <w:pPr>
        <w:rPr>
          <w:rFonts w:ascii="Calibri" w:hAnsi="Calibri"/>
        </w:rPr>
      </w:pPr>
    </w:p>
    <w:p w14:paraId="52493153" w14:textId="77777777" w:rsidR="004E356A" w:rsidRDefault="004E356A">
      <w:pPr>
        <w:rPr>
          <w:rFonts w:ascii="Calibri" w:hAnsi="Calibri"/>
        </w:rPr>
      </w:pPr>
    </w:p>
    <w:p w14:paraId="694CCF64" w14:textId="77777777" w:rsidR="004E356A" w:rsidRDefault="004E356A">
      <w:pPr>
        <w:rPr>
          <w:rFonts w:ascii="Calibri" w:hAnsi="Calibri"/>
        </w:rPr>
      </w:pPr>
    </w:p>
    <w:p w14:paraId="6A743883" w14:textId="77777777" w:rsidR="004E356A" w:rsidRDefault="004E356A">
      <w:pPr>
        <w:rPr>
          <w:rFonts w:ascii="Calibri" w:hAnsi="Calibri"/>
        </w:rPr>
      </w:pPr>
    </w:p>
    <w:p w14:paraId="55850571" w14:textId="77777777" w:rsidR="004E356A" w:rsidRDefault="004E356A">
      <w:pPr>
        <w:rPr>
          <w:rFonts w:ascii="Calibri" w:hAnsi="Calibri"/>
        </w:rPr>
        <w:sectPr w:rsidR="004E356A" w:rsidSect="004E356A">
          <w:footerReference w:type="default" r:id="rId10"/>
          <w:pgSz w:w="11930" w:h="16860"/>
          <w:pgMar w:top="780" w:right="160" w:bottom="1300" w:left="460" w:header="708" w:footer="880" w:gutter="0"/>
          <w:cols w:space="708"/>
        </w:sectPr>
      </w:pPr>
    </w:p>
    <w:p w14:paraId="5B1E62A7" w14:textId="77777777" w:rsidR="00E626C4" w:rsidRDefault="00E37BA6">
      <w:pPr>
        <w:pStyle w:val="Balk1"/>
        <w:numPr>
          <w:ilvl w:val="0"/>
          <w:numId w:val="5"/>
        </w:numPr>
        <w:tabs>
          <w:tab w:val="left" w:pos="2074"/>
        </w:tabs>
        <w:spacing w:before="56" w:line="287" w:lineRule="exact"/>
        <w:ind w:left="2074" w:hanging="358"/>
      </w:pPr>
      <w:bookmarkStart w:id="1" w:name="_bookmark0"/>
      <w:bookmarkEnd w:id="1"/>
      <w:r>
        <w:lastRenderedPageBreak/>
        <w:t>MALİ</w:t>
      </w:r>
      <w:r>
        <w:rPr>
          <w:spacing w:val="-15"/>
        </w:rPr>
        <w:t xml:space="preserve"> </w:t>
      </w:r>
      <w:r>
        <w:rPr>
          <w:spacing w:val="-2"/>
        </w:rPr>
        <w:t>TABLOLAR</w:t>
      </w:r>
    </w:p>
    <w:p w14:paraId="37BB7A35" w14:textId="77777777" w:rsidR="00E626C4" w:rsidRDefault="00E37BA6">
      <w:pPr>
        <w:pStyle w:val="Balk1"/>
        <w:numPr>
          <w:ilvl w:val="1"/>
          <w:numId w:val="5"/>
        </w:numPr>
        <w:tabs>
          <w:tab w:val="left" w:pos="2796"/>
        </w:tabs>
        <w:spacing w:line="270" w:lineRule="exact"/>
        <w:jc w:val="left"/>
      </w:pPr>
      <w:bookmarkStart w:id="2" w:name="_bookmark1"/>
      <w:bookmarkEnd w:id="2"/>
      <w:r>
        <w:rPr>
          <w:spacing w:val="-2"/>
        </w:rPr>
        <w:t>BİLANÇO</w:t>
      </w:r>
    </w:p>
    <w:p w14:paraId="3B19945E" w14:textId="77777777" w:rsidR="007F0B57" w:rsidRDefault="007F0B57" w:rsidP="007F0B57">
      <w:pPr>
        <w:ind w:left="284"/>
        <w:jc w:val="center"/>
        <w:rPr>
          <w:sz w:val="20"/>
        </w:rPr>
      </w:pPr>
      <w:r>
        <w:rPr>
          <w:noProof/>
          <w:lang w:eastAsia="tr-TR"/>
        </w:rPr>
        <w:drawing>
          <wp:inline distT="0" distB="0" distL="0" distR="0" wp14:anchorId="4836C7C8" wp14:editId="72E83EDD">
            <wp:extent cx="10079168" cy="6055700"/>
            <wp:effectExtent l="0" t="0" r="0" b="2540"/>
            <wp:docPr id="1213508474"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7" t="2508" r="1455" b="2376"/>
                    <a:stretch/>
                  </pic:blipFill>
                  <pic:spPr bwMode="auto">
                    <a:xfrm>
                      <a:off x="0" y="0"/>
                      <a:ext cx="10081014" cy="6056809"/>
                    </a:xfrm>
                    <a:prstGeom prst="rect">
                      <a:avLst/>
                    </a:prstGeom>
                    <a:noFill/>
                    <a:ln>
                      <a:noFill/>
                    </a:ln>
                    <a:extLst>
                      <a:ext uri="{53640926-AAD7-44D8-BBD7-CCE9431645EC}">
                        <a14:shadowObscured xmlns:a14="http://schemas.microsoft.com/office/drawing/2010/main"/>
                      </a:ext>
                    </a:extLst>
                  </pic:spPr>
                </pic:pic>
              </a:graphicData>
            </a:graphic>
          </wp:inline>
        </w:drawing>
      </w:r>
    </w:p>
    <w:p w14:paraId="2867473D" w14:textId="6921C7D0" w:rsidR="007F0B57" w:rsidRDefault="007F0B57" w:rsidP="007F0B57">
      <w:pPr>
        <w:ind w:left="284"/>
        <w:jc w:val="center"/>
        <w:rPr>
          <w:sz w:val="20"/>
        </w:rPr>
      </w:pPr>
      <w:r>
        <w:rPr>
          <w:noProof/>
          <w:lang w:eastAsia="tr-TR"/>
        </w:rPr>
        <w:lastRenderedPageBreak/>
        <w:drawing>
          <wp:inline distT="0" distB="0" distL="0" distR="0" wp14:anchorId="5BDDF998" wp14:editId="1435F006">
            <wp:extent cx="10080000" cy="6480000"/>
            <wp:effectExtent l="0" t="0" r="0" b="0"/>
            <wp:docPr id="1255963540" name="Resim 6" descr="metin, ekran görüntüsü, sayı, numara, paralel içeren bir resim&#10;&#10;Yapay zeka tarafından oluşturulan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5963540" name="Resim 6" descr="metin, ekran görüntüsü, sayı, numara, paralel içeren bir resim&#10;&#10;Yapay zeka tarafından oluşturulan içerik yanlış olabilir."/>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l="1842" t="2418" r="1801" b="2597"/>
                    <a:stretch/>
                  </pic:blipFill>
                  <pic:spPr bwMode="auto">
                    <a:xfrm>
                      <a:off x="0" y="0"/>
                      <a:ext cx="10080000" cy="6480000"/>
                    </a:xfrm>
                    <a:prstGeom prst="rect">
                      <a:avLst/>
                    </a:prstGeom>
                    <a:noFill/>
                    <a:ln>
                      <a:noFill/>
                    </a:ln>
                    <a:extLst>
                      <a:ext uri="{53640926-AAD7-44D8-BBD7-CCE9431645EC}">
                        <a14:shadowObscured xmlns:a14="http://schemas.microsoft.com/office/drawing/2010/main"/>
                      </a:ext>
                    </a:extLst>
                  </pic:spPr>
                </pic:pic>
              </a:graphicData>
            </a:graphic>
          </wp:inline>
        </w:drawing>
      </w:r>
    </w:p>
    <w:p w14:paraId="2E4C1F6B" w14:textId="3C5474E1" w:rsidR="007F0B57" w:rsidRDefault="007F0B57" w:rsidP="007F0B57">
      <w:pPr>
        <w:ind w:left="284"/>
        <w:jc w:val="center"/>
        <w:rPr>
          <w:sz w:val="20"/>
        </w:rPr>
        <w:sectPr w:rsidR="007F0B57" w:rsidSect="00BC1DC6">
          <w:footerReference w:type="default" r:id="rId13"/>
          <w:pgSz w:w="16860" w:h="11930" w:orient="landscape"/>
          <w:pgMar w:top="1140" w:right="80" w:bottom="480" w:left="60" w:header="0" w:footer="280" w:gutter="0"/>
          <w:pgNumType w:start="1"/>
          <w:cols w:space="708"/>
        </w:sectPr>
      </w:pPr>
    </w:p>
    <w:p w14:paraId="395E0F62" w14:textId="77777777" w:rsidR="00E626C4" w:rsidRPr="006378A7" w:rsidRDefault="00E37BA6">
      <w:pPr>
        <w:pStyle w:val="Balk1"/>
        <w:numPr>
          <w:ilvl w:val="1"/>
          <w:numId w:val="5"/>
        </w:numPr>
        <w:tabs>
          <w:tab w:val="left" w:pos="2796"/>
        </w:tabs>
        <w:spacing w:before="76"/>
        <w:jc w:val="left"/>
      </w:pPr>
      <w:bookmarkStart w:id="3" w:name="_bookmark2"/>
      <w:bookmarkEnd w:id="3"/>
      <w:r>
        <w:lastRenderedPageBreak/>
        <w:t>FAALİYET</w:t>
      </w:r>
      <w:r>
        <w:rPr>
          <w:spacing w:val="-13"/>
        </w:rPr>
        <w:t xml:space="preserve"> </w:t>
      </w:r>
      <w:r>
        <w:t>SONUÇLARI</w:t>
      </w:r>
      <w:r>
        <w:rPr>
          <w:spacing w:val="-13"/>
        </w:rPr>
        <w:t xml:space="preserve"> </w:t>
      </w:r>
      <w:r>
        <w:rPr>
          <w:spacing w:val="-2"/>
        </w:rPr>
        <w:t>TABLOSU</w:t>
      </w:r>
    </w:p>
    <w:p w14:paraId="6880EF53" w14:textId="1F7D8D23" w:rsidR="00E626C4" w:rsidRDefault="008A2E5F" w:rsidP="008A2E5F">
      <w:pPr>
        <w:pStyle w:val="GvdeMetni"/>
        <w:spacing w:before="5"/>
        <w:jc w:val="center"/>
        <w:rPr>
          <w:b/>
          <w:sz w:val="9"/>
        </w:rPr>
      </w:pPr>
      <w:r>
        <w:rPr>
          <w:b/>
          <w:noProof/>
          <w:sz w:val="9"/>
          <w:lang w:eastAsia="tr-TR"/>
        </w:rPr>
        <w:drawing>
          <wp:inline distT="0" distB="0" distL="0" distR="0" wp14:anchorId="66243AF4" wp14:editId="1C0C20A4">
            <wp:extent cx="10079990" cy="6403049"/>
            <wp:effectExtent l="0" t="0" r="0" b="0"/>
            <wp:docPr id="137075752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r="281" b="3401"/>
                    <a:stretch/>
                  </pic:blipFill>
                  <pic:spPr bwMode="auto">
                    <a:xfrm>
                      <a:off x="0" y="0"/>
                      <a:ext cx="10094844" cy="6412485"/>
                    </a:xfrm>
                    <a:prstGeom prst="rect">
                      <a:avLst/>
                    </a:prstGeom>
                    <a:noFill/>
                    <a:ln>
                      <a:noFill/>
                    </a:ln>
                    <a:extLst>
                      <a:ext uri="{53640926-AAD7-44D8-BBD7-CCE9431645EC}">
                        <a14:shadowObscured xmlns:a14="http://schemas.microsoft.com/office/drawing/2010/main"/>
                      </a:ext>
                    </a:extLst>
                  </pic:spPr>
                </pic:pic>
              </a:graphicData>
            </a:graphic>
          </wp:inline>
        </w:drawing>
      </w:r>
    </w:p>
    <w:p w14:paraId="3C3A5175" w14:textId="77777777" w:rsidR="008A2E5F" w:rsidRDefault="008A2E5F">
      <w:pPr>
        <w:pStyle w:val="GvdeMetni"/>
        <w:spacing w:before="5"/>
        <w:rPr>
          <w:b/>
          <w:sz w:val="9"/>
        </w:rPr>
      </w:pPr>
    </w:p>
    <w:p w14:paraId="356A435B" w14:textId="557D9855" w:rsidR="006378A7" w:rsidRDefault="006378A7" w:rsidP="006378A7">
      <w:pPr>
        <w:ind w:left="284"/>
        <w:rPr>
          <w:sz w:val="9"/>
        </w:rPr>
      </w:pPr>
    </w:p>
    <w:p w14:paraId="73443636" w14:textId="77777777" w:rsidR="008A2E5F" w:rsidRDefault="008A2E5F" w:rsidP="006378A7">
      <w:pPr>
        <w:ind w:left="284"/>
        <w:rPr>
          <w:sz w:val="9"/>
        </w:rPr>
      </w:pPr>
    </w:p>
    <w:p w14:paraId="39784D5D" w14:textId="77777777" w:rsidR="008A2E5F" w:rsidRDefault="008A2E5F" w:rsidP="006378A7">
      <w:pPr>
        <w:ind w:left="284"/>
        <w:rPr>
          <w:sz w:val="9"/>
        </w:rPr>
      </w:pPr>
    </w:p>
    <w:p w14:paraId="41E29E53" w14:textId="77777777" w:rsidR="00E626C4" w:rsidRDefault="00E626C4">
      <w:pPr>
        <w:pStyle w:val="GvdeMetni"/>
        <w:ind w:left="172"/>
        <w:rPr>
          <w:sz w:val="20"/>
        </w:rPr>
      </w:pPr>
    </w:p>
    <w:p w14:paraId="2DE0A461" w14:textId="400A8E17" w:rsidR="00E626C4" w:rsidRDefault="008E5500" w:rsidP="008E5500">
      <w:pPr>
        <w:jc w:val="center"/>
        <w:rPr>
          <w:sz w:val="20"/>
        </w:rPr>
      </w:pPr>
      <w:r>
        <w:rPr>
          <w:noProof/>
          <w:sz w:val="20"/>
          <w:lang w:eastAsia="tr-TR"/>
        </w:rPr>
        <w:drawing>
          <wp:inline distT="0" distB="0" distL="0" distR="0" wp14:anchorId="7947B53F" wp14:editId="10F06F3D">
            <wp:extent cx="10079497" cy="6629592"/>
            <wp:effectExtent l="0" t="0" r="0" b="0"/>
            <wp:docPr id="181143415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130" b="2265"/>
                    <a:stretch/>
                  </pic:blipFill>
                  <pic:spPr bwMode="auto">
                    <a:xfrm>
                      <a:off x="0" y="0"/>
                      <a:ext cx="10097433" cy="6641389"/>
                    </a:xfrm>
                    <a:prstGeom prst="rect">
                      <a:avLst/>
                    </a:prstGeom>
                    <a:noFill/>
                    <a:ln>
                      <a:noFill/>
                    </a:ln>
                    <a:extLst>
                      <a:ext uri="{53640926-AAD7-44D8-BBD7-CCE9431645EC}">
                        <a14:shadowObscured xmlns:a14="http://schemas.microsoft.com/office/drawing/2010/main"/>
                      </a:ext>
                    </a:extLst>
                  </pic:spPr>
                </pic:pic>
              </a:graphicData>
            </a:graphic>
          </wp:inline>
        </w:drawing>
      </w:r>
    </w:p>
    <w:p w14:paraId="1E0EE8FE" w14:textId="75313CC3" w:rsidR="00E626C4" w:rsidRDefault="008E5500" w:rsidP="008E5500">
      <w:pPr>
        <w:jc w:val="center"/>
        <w:rPr>
          <w:sz w:val="20"/>
        </w:rPr>
        <w:sectPr w:rsidR="00E626C4">
          <w:headerReference w:type="default" r:id="rId16"/>
          <w:footerReference w:type="default" r:id="rId17"/>
          <w:pgSz w:w="16860" w:h="11930" w:orient="landscape"/>
          <w:pgMar w:top="580" w:right="80" w:bottom="480" w:left="60" w:header="0" w:footer="280" w:gutter="0"/>
          <w:cols w:space="708"/>
        </w:sectPr>
      </w:pPr>
      <w:r>
        <w:rPr>
          <w:noProof/>
          <w:lang w:eastAsia="tr-TR"/>
        </w:rPr>
        <w:lastRenderedPageBreak/>
        <w:drawing>
          <wp:inline distT="0" distB="0" distL="0" distR="0" wp14:anchorId="093A42B5" wp14:editId="06EFB2B0">
            <wp:extent cx="10079990" cy="6696000"/>
            <wp:effectExtent l="0" t="0" r="0" b="0"/>
            <wp:docPr id="129627828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73" t="2284" r="1021" b="693"/>
                    <a:stretch/>
                  </pic:blipFill>
                  <pic:spPr bwMode="auto">
                    <a:xfrm>
                      <a:off x="0" y="0"/>
                      <a:ext cx="10081397" cy="6696935"/>
                    </a:xfrm>
                    <a:prstGeom prst="rect">
                      <a:avLst/>
                    </a:prstGeom>
                    <a:noFill/>
                    <a:ln>
                      <a:noFill/>
                    </a:ln>
                    <a:extLst>
                      <a:ext uri="{53640926-AAD7-44D8-BBD7-CCE9431645EC}">
                        <a14:shadowObscured xmlns:a14="http://schemas.microsoft.com/office/drawing/2010/main"/>
                      </a:ext>
                    </a:extLst>
                  </pic:spPr>
                </pic:pic>
              </a:graphicData>
            </a:graphic>
          </wp:inline>
        </w:drawing>
      </w:r>
    </w:p>
    <w:p w14:paraId="3C348C22" w14:textId="77777777" w:rsidR="00E626C4" w:rsidRDefault="00E626C4">
      <w:pPr>
        <w:pStyle w:val="GvdeMetni"/>
        <w:spacing w:before="11"/>
        <w:rPr>
          <w:b/>
          <w:sz w:val="3"/>
        </w:rPr>
      </w:pPr>
      <w:bookmarkStart w:id="4" w:name="_bookmark4"/>
      <w:bookmarkStart w:id="5" w:name="_bookmark3"/>
      <w:bookmarkEnd w:id="4"/>
      <w:bookmarkEnd w:id="5"/>
    </w:p>
    <w:p w14:paraId="1E56E8A8" w14:textId="77777777" w:rsidR="00E626C4" w:rsidRDefault="00E37BA6">
      <w:pPr>
        <w:pStyle w:val="Balk1"/>
        <w:numPr>
          <w:ilvl w:val="1"/>
          <w:numId w:val="5"/>
        </w:numPr>
        <w:tabs>
          <w:tab w:val="left" w:pos="1598"/>
        </w:tabs>
        <w:spacing w:before="65"/>
        <w:ind w:left="1598" w:hanging="338"/>
        <w:jc w:val="left"/>
      </w:pPr>
      <w:r>
        <w:t>ÖZKAYNAK</w:t>
      </w:r>
      <w:r>
        <w:rPr>
          <w:spacing w:val="-14"/>
        </w:rPr>
        <w:t xml:space="preserve"> </w:t>
      </w:r>
      <w:r>
        <w:t>DEĞİŞİM</w:t>
      </w:r>
      <w:r>
        <w:rPr>
          <w:spacing w:val="-14"/>
        </w:rPr>
        <w:t xml:space="preserve"> </w:t>
      </w:r>
      <w:r>
        <w:rPr>
          <w:spacing w:val="-2"/>
        </w:rPr>
        <w:t>TABLOSU</w:t>
      </w:r>
    </w:p>
    <w:p w14:paraId="0728401D" w14:textId="3CB7A5B5" w:rsidR="00E626C4" w:rsidRDefault="008B189B" w:rsidP="00E0735E">
      <w:pPr>
        <w:pStyle w:val="GvdeMetni"/>
        <w:spacing w:before="67"/>
        <w:ind w:left="284"/>
        <w:jc w:val="center"/>
        <w:rPr>
          <w:b/>
          <w:sz w:val="20"/>
        </w:rPr>
      </w:pPr>
      <w:r>
        <w:rPr>
          <w:noProof/>
          <w:lang w:eastAsia="tr-TR"/>
        </w:rPr>
        <w:drawing>
          <wp:inline distT="0" distB="0" distL="0" distR="0" wp14:anchorId="21EC3D97" wp14:editId="19F72B48">
            <wp:extent cx="10326414" cy="6305529"/>
            <wp:effectExtent l="0" t="0" r="0" b="635"/>
            <wp:docPr id="442783797" name="Resim 10" descr="metin, makbuz, sayı, numara,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83797" name="Resim 10" descr="metin, makbuz, sayı, numara, yazı tipi içeren bir resim&#10;&#10;Yapay zeka tarafından oluşturulan içerik yanlış olabilir."/>
                    <pic:cNvPicPr>
                      <a:picLocks noChangeAspect="1" noChangeArrowheads="1"/>
                    </pic:cNvPicPr>
                  </pic:nvPicPr>
                  <pic:blipFill rotWithShape="1">
                    <a:blip r:embed="rId19" cstate="print">
                      <a:alphaModFix/>
                      <a:extLst>
                        <a:ext uri="{28A0092B-C50C-407E-A947-70E740481C1C}">
                          <a14:useLocalDpi xmlns:a14="http://schemas.microsoft.com/office/drawing/2010/main" val="0"/>
                        </a:ext>
                      </a:extLst>
                    </a:blip>
                    <a:srcRect l="-1" r="443" b="8950"/>
                    <a:stretch/>
                  </pic:blipFill>
                  <pic:spPr bwMode="auto">
                    <a:xfrm>
                      <a:off x="0" y="0"/>
                      <a:ext cx="10339266" cy="6313377"/>
                    </a:xfrm>
                    <a:prstGeom prst="rect">
                      <a:avLst/>
                    </a:prstGeom>
                    <a:noFill/>
                    <a:ln>
                      <a:noFill/>
                    </a:ln>
                    <a:extLst>
                      <a:ext uri="{53640926-AAD7-44D8-BBD7-CCE9431645EC}">
                        <a14:shadowObscured xmlns:a14="http://schemas.microsoft.com/office/drawing/2010/main"/>
                      </a:ext>
                    </a:extLst>
                  </pic:spPr>
                </pic:pic>
              </a:graphicData>
            </a:graphic>
          </wp:inline>
        </w:drawing>
      </w:r>
    </w:p>
    <w:p w14:paraId="2E304C2A" w14:textId="77777777" w:rsidR="00E626C4" w:rsidRDefault="00E626C4">
      <w:pPr>
        <w:rPr>
          <w:sz w:val="20"/>
        </w:rPr>
        <w:sectPr w:rsidR="00E626C4" w:rsidSect="00661290">
          <w:footerReference w:type="default" r:id="rId20"/>
          <w:pgSz w:w="16860" w:h="11930" w:orient="landscape"/>
          <w:pgMar w:top="480" w:right="220" w:bottom="540" w:left="100" w:header="0" w:footer="342" w:gutter="0"/>
          <w:pgNumType w:start="6"/>
          <w:cols w:space="708"/>
        </w:sectPr>
      </w:pPr>
    </w:p>
    <w:p w14:paraId="0DE6A082" w14:textId="77777777" w:rsidR="00E626C4" w:rsidRDefault="00E37BA6">
      <w:pPr>
        <w:pStyle w:val="ListeParagraf"/>
        <w:numPr>
          <w:ilvl w:val="1"/>
          <w:numId w:val="5"/>
        </w:numPr>
        <w:tabs>
          <w:tab w:val="left" w:pos="1598"/>
        </w:tabs>
        <w:spacing w:before="65"/>
        <w:ind w:left="1598" w:hanging="338"/>
        <w:jc w:val="left"/>
        <w:rPr>
          <w:b/>
          <w:sz w:val="24"/>
        </w:rPr>
      </w:pPr>
      <w:bookmarkStart w:id="6" w:name="_bookmark5"/>
      <w:bookmarkEnd w:id="6"/>
      <w:r>
        <w:rPr>
          <w:b/>
          <w:sz w:val="24"/>
        </w:rPr>
        <w:lastRenderedPageBreak/>
        <w:t>BÜTÇELENEN</w:t>
      </w:r>
      <w:r>
        <w:rPr>
          <w:b/>
          <w:spacing w:val="-15"/>
          <w:sz w:val="24"/>
        </w:rPr>
        <w:t xml:space="preserve"> </w:t>
      </w:r>
      <w:r>
        <w:rPr>
          <w:b/>
          <w:sz w:val="24"/>
        </w:rPr>
        <w:t>VE</w:t>
      </w:r>
      <w:r>
        <w:rPr>
          <w:b/>
          <w:spacing w:val="-15"/>
          <w:sz w:val="24"/>
        </w:rPr>
        <w:t xml:space="preserve"> </w:t>
      </w:r>
      <w:r>
        <w:rPr>
          <w:b/>
          <w:sz w:val="24"/>
        </w:rPr>
        <w:t>GERÇEKLEŞEN</w:t>
      </w:r>
      <w:r>
        <w:rPr>
          <w:b/>
          <w:spacing w:val="-15"/>
          <w:sz w:val="24"/>
        </w:rPr>
        <w:t xml:space="preserve"> </w:t>
      </w:r>
      <w:r>
        <w:rPr>
          <w:b/>
          <w:sz w:val="24"/>
        </w:rPr>
        <w:t>TUTARLARIN</w:t>
      </w:r>
      <w:r>
        <w:rPr>
          <w:b/>
          <w:spacing w:val="-15"/>
          <w:sz w:val="24"/>
        </w:rPr>
        <w:t xml:space="preserve"> </w:t>
      </w:r>
      <w:r>
        <w:rPr>
          <w:b/>
          <w:sz w:val="24"/>
        </w:rPr>
        <w:t>KARŞILAŞTIRMA</w:t>
      </w:r>
      <w:r>
        <w:rPr>
          <w:b/>
          <w:spacing w:val="-15"/>
          <w:sz w:val="24"/>
        </w:rPr>
        <w:t xml:space="preserve"> </w:t>
      </w:r>
      <w:r>
        <w:rPr>
          <w:b/>
          <w:spacing w:val="-2"/>
          <w:sz w:val="24"/>
        </w:rPr>
        <w:t>TABLOSU</w:t>
      </w:r>
    </w:p>
    <w:p w14:paraId="3809AB3C" w14:textId="4D23694C" w:rsidR="00E626C4" w:rsidRDefault="00E0735E" w:rsidP="00E0735E">
      <w:pPr>
        <w:jc w:val="center"/>
        <w:rPr>
          <w:sz w:val="20"/>
        </w:rPr>
      </w:pPr>
      <w:r>
        <w:rPr>
          <w:noProof/>
          <w:lang w:eastAsia="tr-TR"/>
        </w:rPr>
        <w:drawing>
          <wp:inline distT="0" distB="0" distL="0" distR="0" wp14:anchorId="07C876F2" wp14:editId="66A2DC75">
            <wp:extent cx="10485979" cy="6643074"/>
            <wp:effectExtent l="0" t="0" r="0" b="5715"/>
            <wp:docPr id="776804832" name="Resim 11" descr="metin, makbuz, sayı, numara,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04832" name="Resim 11" descr="metin, makbuz, sayı, numara, ekran görüntüsü içeren bir resim&#10;&#10;Yapay zeka tarafından oluşturulan içerik yanlış olabili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88519" cy="6644683"/>
                    </a:xfrm>
                    <a:prstGeom prst="rect">
                      <a:avLst/>
                    </a:prstGeom>
                    <a:noFill/>
                    <a:ln>
                      <a:noFill/>
                    </a:ln>
                  </pic:spPr>
                </pic:pic>
              </a:graphicData>
            </a:graphic>
          </wp:inline>
        </w:drawing>
      </w:r>
    </w:p>
    <w:p w14:paraId="63A84602" w14:textId="77777777" w:rsidR="00E0735E" w:rsidRDefault="00E0735E" w:rsidP="00C60FDE">
      <w:pPr>
        <w:ind w:left="284"/>
        <w:rPr>
          <w:sz w:val="20"/>
        </w:rPr>
        <w:sectPr w:rsidR="00E0735E">
          <w:pgSz w:w="16860" w:h="11930" w:orient="landscape"/>
          <w:pgMar w:top="480" w:right="220" w:bottom="540" w:left="100" w:header="0" w:footer="342" w:gutter="0"/>
          <w:cols w:space="708"/>
        </w:sectPr>
      </w:pPr>
    </w:p>
    <w:p w14:paraId="4992B010" w14:textId="77777777" w:rsidR="00E626C4" w:rsidRDefault="00E37BA6">
      <w:pPr>
        <w:pStyle w:val="Balk1"/>
        <w:numPr>
          <w:ilvl w:val="0"/>
          <w:numId w:val="4"/>
        </w:numPr>
        <w:tabs>
          <w:tab w:val="left" w:pos="827"/>
        </w:tabs>
        <w:spacing w:before="58" w:line="287" w:lineRule="exact"/>
        <w:ind w:left="827" w:hanging="359"/>
      </w:pPr>
      <w:bookmarkStart w:id="7" w:name="_bookmark6"/>
      <w:bookmarkEnd w:id="7"/>
      <w:r>
        <w:lastRenderedPageBreak/>
        <w:t>KAMU</w:t>
      </w:r>
      <w:r>
        <w:rPr>
          <w:spacing w:val="-15"/>
        </w:rPr>
        <w:t xml:space="preserve"> </w:t>
      </w:r>
      <w:r>
        <w:t>İDARESİNİN</w:t>
      </w:r>
      <w:r>
        <w:rPr>
          <w:spacing w:val="-3"/>
        </w:rPr>
        <w:t xml:space="preserve"> </w:t>
      </w:r>
      <w:r>
        <w:t>HUKUKİ</w:t>
      </w:r>
      <w:r>
        <w:rPr>
          <w:spacing w:val="-8"/>
        </w:rPr>
        <w:t xml:space="preserve"> </w:t>
      </w:r>
      <w:r>
        <w:t>YAPISI</w:t>
      </w:r>
      <w:r>
        <w:rPr>
          <w:spacing w:val="-10"/>
        </w:rPr>
        <w:t xml:space="preserve"> </w:t>
      </w:r>
      <w:r>
        <w:t>VE</w:t>
      </w:r>
      <w:r>
        <w:rPr>
          <w:spacing w:val="-11"/>
        </w:rPr>
        <w:t xml:space="preserve"> </w:t>
      </w:r>
      <w:r>
        <w:t>FAALİYET</w:t>
      </w:r>
      <w:r>
        <w:rPr>
          <w:spacing w:val="-7"/>
        </w:rPr>
        <w:t xml:space="preserve"> </w:t>
      </w:r>
      <w:r>
        <w:rPr>
          <w:spacing w:val="-2"/>
        </w:rPr>
        <w:t>ALANI</w:t>
      </w:r>
    </w:p>
    <w:p w14:paraId="1B7940E3" w14:textId="77777777" w:rsidR="00E626C4" w:rsidRDefault="00E37BA6">
      <w:pPr>
        <w:pStyle w:val="Balk1"/>
        <w:numPr>
          <w:ilvl w:val="1"/>
          <w:numId w:val="4"/>
        </w:numPr>
        <w:tabs>
          <w:tab w:val="left" w:pos="1548"/>
        </w:tabs>
        <w:spacing w:line="270" w:lineRule="exact"/>
        <w:ind w:left="1548" w:hanging="359"/>
        <w:jc w:val="both"/>
      </w:pPr>
      <w:bookmarkStart w:id="8" w:name="_bookmark7"/>
      <w:bookmarkEnd w:id="8"/>
      <w:r>
        <w:t>GENEL</w:t>
      </w:r>
      <w:r>
        <w:rPr>
          <w:spacing w:val="-6"/>
        </w:rPr>
        <w:t xml:space="preserve"> </w:t>
      </w:r>
      <w:r>
        <w:rPr>
          <w:spacing w:val="-2"/>
        </w:rPr>
        <w:t>BİLGİLER</w:t>
      </w:r>
    </w:p>
    <w:p w14:paraId="15BB0D99" w14:textId="77777777" w:rsidR="00E626C4" w:rsidRDefault="00E37BA6">
      <w:pPr>
        <w:pStyle w:val="Balk2"/>
        <w:numPr>
          <w:ilvl w:val="2"/>
          <w:numId w:val="4"/>
        </w:numPr>
        <w:tabs>
          <w:tab w:val="left" w:pos="2294"/>
        </w:tabs>
        <w:spacing w:before="24"/>
        <w:ind w:left="2294" w:hanging="342"/>
      </w:pPr>
      <w:bookmarkStart w:id="9" w:name="_bookmark8"/>
      <w:bookmarkEnd w:id="9"/>
      <w:r>
        <w:rPr>
          <w:spacing w:val="-2"/>
        </w:rPr>
        <w:t>Üniversitemizin</w:t>
      </w:r>
      <w:r>
        <w:rPr>
          <w:spacing w:val="6"/>
        </w:rPr>
        <w:t xml:space="preserve"> </w:t>
      </w:r>
      <w:r>
        <w:rPr>
          <w:spacing w:val="-2"/>
        </w:rPr>
        <w:t>Hukuki</w:t>
      </w:r>
      <w:r>
        <w:rPr>
          <w:spacing w:val="5"/>
        </w:rPr>
        <w:t xml:space="preserve"> </w:t>
      </w:r>
      <w:r>
        <w:rPr>
          <w:spacing w:val="-2"/>
        </w:rPr>
        <w:t>Yapısı</w:t>
      </w:r>
    </w:p>
    <w:p w14:paraId="440564D9" w14:textId="77777777" w:rsidR="00E626C4" w:rsidRDefault="00E37BA6">
      <w:pPr>
        <w:pStyle w:val="GvdeMetni"/>
        <w:spacing w:before="182"/>
        <w:ind w:left="108" w:right="175" w:firstLine="708"/>
        <w:jc w:val="both"/>
      </w:pPr>
      <w:r>
        <w:t>Munzur Üniversitesi, 22.05.2008 tarih ve 5765 sayılı Kanunun ek 102. maddesi ile Fırat Üniversitesinden ayrılarak kurulmuş, 20/08/2016 tarih ve 6745 sayılı Kanun Hükmünde Kararname ile Tunceli Üniversitesi olan üniversitemizin adı Munzur Üniversitesi olarak değiştirilmiş olup 5018 sayılı Kamu Mali Yönetim ve Kontrol Kanununa</w:t>
      </w:r>
      <w:r>
        <w:rPr>
          <w:spacing w:val="-5"/>
        </w:rPr>
        <w:t xml:space="preserve"> </w:t>
      </w:r>
      <w:r>
        <w:t>ekli II</w:t>
      </w:r>
      <w:r>
        <w:rPr>
          <w:spacing w:val="-15"/>
        </w:rPr>
        <w:t xml:space="preserve"> </w:t>
      </w:r>
      <w:r>
        <w:t>sayılı cetvelde</w:t>
      </w:r>
      <w:r>
        <w:rPr>
          <w:spacing w:val="-7"/>
        </w:rPr>
        <w:t xml:space="preserve"> </w:t>
      </w:r>
      <w:r>
        <w:t>yer</w:t>
      </w:r>
      <w:r>
        <w:rPr>
          <w:spacing w:val="-1"/>
        </w:rPr>
        <w:t xml:space="preserve"> </w:t>
      </w:r>
      <w:r>
        <w:t>alan</w:t>
      </w:r>
      <w:r>
        <w:rPr>
          <w:spacing w:val="-5"/>
        </w:rPr>
        <w:t xml:space="preserve"> </w:t>
      </w:r>
      <w:r>
        <w:t>özel</w:t>
      </w:r>
      <w:r>
        <w:rPr>
          <w:spacing w:val="-2"/>
        </w:rPr>
        <w:t xml:space="preserve"> </w:t>
      </w:r>
      <w:r>
        <w:t>bütçeli</w:t>
      </w:r>
      <w:r>
        <w:rPr>
          <w:spacing w:val="-1"/>
        </w:rPr>
        <w:t xml:space="preserve"> </w:t>
      </w:r>
      <w:r>
        <w:t>kamu</w:t>
      </w:r>
      <w:r>
        <w:rPr>
          <w:spacing w:val="-2"/>
        </w:rPr>
        <w:t xml:space="preserve"> </w:t>
      </w:r>
      <w:r>
        <w:t>tüzel</w:t>
      </w:r>
      <w:r>
        <w:rPr>
          <w:spacing w:val="-2"/>
        </w:rPr>
        <w:t xml:space="preserve"> </w:t>
      </w:r>
      <w:r>
        <w:t>kişiliğine</w:t>
      </w:r>
      <w:r>
        <w:rPr>
          <w:spacing w:val="-5"/>
        </w:rPr>
        <w:t xml:space="preserve"> </w:t>
      </w:r>
      <w:r>
        <w:t>haiz</w:t>
      </w:r>
      <w:r>
        <w:rPr>
          <w:spacing w:val="-5"/>
        </w:rPr>
        <w:t xml:space="preserve"> </w:t>
      </w:r>
      <w:r>
        <w:t>yükseköğretim kurumları</w:t>
      </w:r>
      <w:r>
        <w:rPr>
          <w:spacing w:val="-4"/>
        </w:rPr>
        <w:t xml:space="preserve"> </w:t>
      </w:r>
      <w:r>
        <w:t>arasında yer almaktadır.</w:t>
      </w:r>
    </w:p>
    <w:p w14:paraId="1DFAB080" w14:textId="77777777" w:rsidR="00E626C4" w:rsidRDefault="00E626C4">
      <w:pPr>
        <w:pStyle w:val="GvdeMetni"/>
        <w:spacing w:before="3"/>
      </w:pPr>
    </w:p>
    <w:p w14:paraId="3551E5E8" w14:textId="77777777" w:rsidR="00E626C4" w:rsidRDefault="00E37BA6">
      <w:pPr>
        <w:pStyle w:val="Balk2"/>
        <w:numPr>
          <w:ilvl w:val="2"/>
          <w:numId w:val="4"/>
        </w:numPr>
        <w:tabs>
          <w:tab w:val="left" w:pos="2294"/>
        </w:tabs>
        <w:ind w:left="2294" w:hanging="342"/>
      </w:pPr>
      <w:bookmarkStart w:id="10" w:name="_bookmark9"/>
      <w:bookmarkEnd w:id="10"/>
      <w:r>
        <w:t>Üniversitemizin</w:t>
      </w:r>
      <w:r>
        <w:rPr>
          <w:spacing w:val="-4"/>
        </w:rPr>
        <w:t xml:space="preserve"> </w:t>
      </w:r>
      <w:r>
        <w:t>Görev</w:t>
      </w:r>
      <w:r>
        <w:rPr>
          <w:spacing w:val="-7"/>
        </w:rPr>
        <w:t xml:space="preserve"> </w:t>
      </w:r>
      <w:r>
        <w:t>ve</w:t>
      </w:r>
      <w:r>
        <w:rPr>
          <w:spacing w:val="-10"/>
        </w:rPr>
        <w:t xml:space="preserve"> </w:t>
      </w:r>
      <w:r>
        <w:t>Faaliyet</w:t>
      </w:r>
      <w:r>
        <w:rPr>
          <w:spacing w:val="-7"/>
        </w:rPr>
        <w:t xml:space="preserve"> </w:t>
      </w:r>
      <w:r>
        <w:rPr>
          <w:spacing w:val="-2"/>
        </w:rPr>
        <w:t>Alanı</w:t>
      </w:r>
    </w:p>
    <w:p w14:paraId="21EDD318" w14:textId="77777777" w:rsidR="00E626C4" w:rsidRDefault="00E37BA6">
      <w:pPr>
        <w:pStyle w:val="GvdeMetni"/>
        <w:spacing w:before="182"/>
        <w:ind w:left="108" w:right="195" w:firstLine="708"/>
        <w:jc w:val="both"/>
      </w:pPr>
      <w:r>
        <w:t>2547 sayılı Yüksek Öğretim Kanununun 12. maddesine göre Yükseköğretim Kurumlarının görevleri aşağıda belirtildiği gibidir:</w:t>
      </w:r>
    </w:p>
    <w:p w14:paraId="3BC80314" w14:textId="77777777" w:rsidR="00E626C4" w:rsidRDefault="00E37BA6">
      <w:pPr>
        <w:pStyle w:val="ListeParagraf"/>
        <w:numPr>
          <w:ilvl w:val="0"/>
          <w:numId w:val="3"/>
        </w:numPr>
        <w:tabs>
          <w:tab w:val="left" w:pos="1537"/>
        </w:tabs>
        <w:ind w:right="172"/>
        <w:jc w:val="both"/>
        <w:rPr>
          <w:sz w:val="24"/>
        </w:rPr>
      </w:pPr>
      <w:r>
        <w:rPr>
          <w:sz w:val="24"/>
        </w:rPr>
        <w:t>Çağdaş uygarlık ve eğitim - öğretim esaslarına dayanan bir düzen içinde, toplumun ihtiyaçları ve kalkınma planları ilke ve hedeflerine uygun ve ortaöğretime dayalı çeşitli düzeylerde eğitim - öğretim, bilimsel araştırma, yayım ve danışmanlık yapmak,</w:t>
      </w:r>
    </w:p>
    <w:p w14:paraId="032AFB6C" w14:textId="77777777" w:rsidR="00E626C4" w:rsidRDefault="00E37BA6">
      <w:pPr>
        <w:pStyle w:val="ListeParagraf"/>
        <w:numPr>
          <w:ilvl w:val="0"/>
          <w:numId w:val="3"/>
        </w:numPr>
        <w:tabs>
          <w:tab w:val="left" w:pos="1537"/>
        </w:tabs>
        <w:ind w:right="180"/>
        <w:jc w:val="both"/>
        <w:rPr>
          <w:sz w:val="24"/>
        </w:rPr>
      </w:pPr>
      <w:r>
        <w:rPr>
          <w:sz w:val="24"/>
        </w:rPr>
        <w:t>Kendi ihtisas gücü ve maddi kaynaklarını rasyonel, verimli ve ekonomik şekilde kullanarak, milli eğitim</w:t>
      </w:r>
      <w:r>
        <w:rPr>
          <w:spacing w:val="-11"/>
          <w:sz w:val="24"/>
        </w:rPr>
        <w:t xml:space="preserve"> </w:t>
      </w:r>
      <w:r>
        <w:rPr>
          <w:sz w:val="24"/>
        </w:rPr>
        <w:t>politikası</w:t>
      </w:r>
      <w:r>
        <w:rPr>
          <w:spacing w:val="-6"/>
          <w:sz w:val="24"/>
        </w:rPr>
        <w:t xml:space="preserve"> </w:t>
      </w:r>
      <w:r>
        <w:rPr>
          <w:sz w:val="24"/>
        </w:rPr>
        <w:t>ve</w:t>
      </w:r>
      <w:r>
        <w:rPr>
          <w:spacing w:val="-13"/>
          <w:sz w:val="24"/>
        </w:rPr>
        <w:t xml:space="preserve"> </w:t>
      </w:r>
      <w:r>
        <w:rPr>
          <w:sz w:val="24"/>
        </w:rPr>
        <w:t>kalkınma</w:t>
      </w:r>
      <w:r>
        <w:rPr>
          <w:spacing w:val="-12"/>
          <w:sz w:val="24"/>
        </w:rPr>
        <w:t xml:space="preserve"> </w:t>
      </w:r>
      <w:r>
        <w:rPr>
          <w:sz w:val="24"/>
        </w:rPr>
        <w:t>planları</w:t>
      </w:r>
      <w:r>
        <w:rPr>
          <w:spacing w:val="-10"/>
          <w:sz w:val="24"/>
        </w:rPr>
        <w:t xml:space="preserve"> </w:t>
      </w:r>
      <w:r>
        <w:rPr>
          <w:sz w:val="24"/>
        </w:rPr>
        <w:t>ilke</w:t>
      </w:r>
      <w:r>
        <w:rPr>
          <w:spacing w:val="-12"/>
          <w:sz w:val="24"/>
        </w:rPr>
        <w:t xml:space="preserve"> </w:t>
      </w:r>
      <w:r>
        <w:rPr>
          <w:sz w:val="24"/>
        </w:rPr>
        <w:t>ve</w:t>
      </w:r>
      <w:r>
        <w:rPr>
          <w:spacing w:val="-13"/>
          <w:sz w:val="24"/>
        </w:rPr>
        <w:t xml:space="preserve"> </w:t>
      </w:r>
      <w:r>
        <w:rPr>
          <w:sz w:val="24"/>
        </w:rPr>
        <w:t>hedefleri</w:t>
      </w:r>
      <w:r>
        <w:rPr>
          <w:spacing w:val="-12"/>
          <w:sz w:val="24"/>
        </w:rPr>
        <w:t xml:space="preserve"> </w:t>
      </w:r>
      <w:r>
        <w:rPr>
          <w:sz w:val="24"/>
        </w:rPr>
        <w:t>ile</w:t>
      </w:r>
      <w:r>
        <w:rPr>
          <w:spacing w:val="-13"/>
          <w:sz w:val="24"/>
        </w:rPr>
        <w:t xml:space="preserve"> </w:t>
      </w:r>
      <w:r>
        <w:rPr>
          <w:sz w:val="24"/>
        </w:rPr>
        <w:t>Yükseköğretim</w:t>
      </w:r>
      <w:r>
        <w:rPr>
          <w:spacing w:val="-8"/>
          <w:sz w:val="24"/>
        </w:rPr>
        <w:t xml:space="preserve"> </w:t>
      </w:r>
      <w:r>
        <w:rPr>
          <w:sz w:val="24"/>
        </w:rPr>
        <w:t>Kurulu</w:t>
      </w:r>
      <w:r>
        <w:rPr>
          <w:spacing w:val="-12"/>
          <w:sz w:val="24"/>
        </w:rPr>
        <w:t xml:space="preserve"> </w:t>
      </w:r>
      <w:r>
        <w:rPr>
          <w:sz w:val="24"/>
        </w:rPr>
        <w:t>tarafından</w:t>
      </w:r>
      <w:r>
        <w:rPr>
          <w:spacing w:val="-9"/>
          <w:sz w:val="24"/>
        </w:rPr>
        <w:t xml:space="preserve"> </w:t>
      </w:r>
      <w:r>
        <w:rPr>
          <w:sz w:val="24"/>
        </w:rPr>
        <w:t>yapılan plan ve</w:t>
      </w:r>
      <w:r>
        <w:rPr>
          <w:spacing w:val="-1"/>
          <w:sz w:val="24"/>
        </w:rPr>
        <w:t xml:space="preserve"> </w:t>
      </w:r>
      <w:r>
        <w:rPr>
          <w:sz w:val="24"/>
        </w:rPr>
        <w:t>programlar doğrultusunda, ülkenin ihtiyacı olan dallarda</w:t>
      </w:r>
      <w:r>
        <w:rPr>
          <w:spacing w:val="-3"/>
          <w:sz w:val="24"/>
        </w:rPr>
        <w:t xml:space="preserve"> </w:t>
      </w:r>
      <w:r>
        <w:rPr>
          <w:sz w:val="24"/>
        </w:rPr>
        <w:t>ve</w:t>
      </w:r>
      <w:r>
        <w:rPr>
          <w:spacing w:val="-1"/>
          <w:sz w:val="24"/>
        </w:rPr>
        <w:t xml:space="preserve"> </w:t>
      </w:r>
      <w:r>
        <w:rPr>
          <w:sz w:val="24"/>
        </w:rPr>
        <w:t>sayıda insan gücü yetiştirmek,</w:t>
      </w:r>
    </w:p>
    <w:p w14:paraId="22FC19F4" w14:textId="77777777" w:rsidR="00E626C4" w:rsidRDefault="00E37BA6">
      <w:pPr>
        <w:pStyle w:val="ListeParagraf"/>
        <w:numPr>
          <w:ilvl w:val="0"/>
          <w:numId w:val="3"/>
        </w:numPr>
        <w:tabs>
          <w:tab w:val="left" w:pos="1537"/>
        </w:tabs>
        <w:ind w:right="181"/>
        <w:jc w:val="both"/>
        <w:rPr>
          <w:sz w:val="24"/>
        </w:rPr>
      </w:pPr>
      <w:r>
        <w:rPr>
          <w:sz w:val="24"/>
        </w:rPr>
        <w:t>Türk</w:t>
      </w:r>
      <w:r>
        <w:rPr>
          <w:spacing w:val="-1"/>
          <w:sz w:val="24"/>
        </w:rPr>
        <w:t xml:space="preserve"> </w:t>
      </w:r>
      <w:r>
        <w:rPr>
          <w:sz w:val="24"/>
        </w:rPr>
        <w:t>toplumunun</w:t>
      </w:r>
      <w:r>
        <w:rPr>
          <w:spacing w:val="-1"/>
          <w:sz w:val="24"/>
        </w:rPr>
        <w:t xml:space="preserve"> </w:t>
      </w:r>
      <w:r>
        <w:rPr>
          <w:sz w:val="24"/>
        </w:rPr>
        <w:t>yaşam</w:t>
      </w:r>
      <w:r>
        <w:rPr>
          <w:spacing w:val="-3"/>
          <w:sz w:val="24"/>
        </w:rPr>
        <w:t xml:space="preserve"> </w:t>
      </w:r>
      <w:r>
        <w:rPr>
          <w:sz w:val="24"/>
        </w:rPr>
        <w:t>düzeyini</w:t>
      </w:r>
      <w:r>
        <w:rPr>
          <w:spacing w:val="-1"/>
          <w:sz w:val="24"/>
        </w:rPr>
        <w:t xml:space="preserve"> </w:t>
      </w:r>
      <w:r>
        <w:rPr>
          <w:sz w:val="24"/>
        </w:rPr>
        <w:t>yükseltici</w:t>
      </w:r>
      <w:r>
        <w:rPr>
          <w:spacing w:val="-1"/>
          <w:sz w:val="24"/>
        </w:rPr>
        <w:t xml:space="preserve"> </w:t>
      </w:r>
      <w:r>
        <w:rPr>
          <w:sz w:val="24"/>
        </w:rPr>
        <w:t>ve</w:t>
      </w:r>
      <w:r>
        <w:rPr>
          <w:spacing w:val="-2"/>
          <w:sz w:val="24"/>
        </w:rPr>
        <w:t xml:space="preserve"> </w:t>
      </w:r>
      <w:r>
        <w:rPr>
          <w:sz w:val="24"/>
        </w:rPr>
        <w:t>kamuoyunu</w:t>
      </w:r>
      <w:r>
        <w:rPr>
          <w:spacing w:val="-1"/>
          <w:sz w:val="24"/>
        </w:rPr>
        <w:t xml:space="preserve"> </w:t>
      </w:r>
      <w:r>
        <w:rPr>
          <w:sz w:val="24"/>
        </w:rPr>
        <w:t>aydınlatıcı</w:t>
      </w:r>
      <w:r>
        <w:rPr>
          <w:spacing w:val="-1"/>
          <w:sz w:val="24"/>
        </w:rPr>
        <w:t xml:space="preserve"> </w:t>
      </w:r>
      <w:r>
        <w:rPr>
          <w:sz w:val="24"/>
        </w:rPr>
        <w:t>bilim</w:t>
      </w:r>
      <w:r>
        <w:rPr>
          <w:spacing w:val="-1"/>
          <w:sz w:val="24"/>
        </w:rPr>
        <w:t xml:space="preserve"> </w:t>
      </w:r>
      <w:r>
        <w:rPr>
          <w:sz w:val="24"/>
        </w:rPr>
        <w:t>verilerini</w:t>
      </w:r>
      <w:r>
        <w:rPr>
          <w:spacing w:val="-1"/>
          <w:sz w:val="24"/>
        </w:rPr>
        <w:t xml:space="preserve"> </w:t>
      </w:r>
      <w:r>
        <w:rPr>
          <w:sz w:val="24"/>
        </w:rPr>
        <w:t>söz,</w:t>
      </w:r>
      <w:r>
        <w:rPr>
          <w:spacing w:val="-1"/>
          <w:sz w:val="24"/>
        </w:rPr>
        <w:t xml:space="preserve"> </w:t>
      </w:r>
      <w:r>
        <w:rPr>
          <w:sz w:val="24"/>
        </w:rPr>
        <w:t>yazı</w:t>
      </w:r>
      <w:r>
        <w:rPr>
          <w:spacing w:val="-1"/>
          <w:sz w:val="24"/>
        </w:rPr>
        <w:t xml:space="preserve"> </w:t>
      </w:r>
      <w:r>
        <w:rPr>
          <w:sz w:val="24"/>
        </w:rPr>
        <w:t>ve diğer araçlarla yaymak,</w:t>
      </w:r>
    </w:p>
    <w:p w14:paraId="3C7C7691" w14:textId="77777777" w:rsidR="00E626C4" w:rsidRDefault="00E37BA6">
      <w:pPr>
        <w:pStyle w:val="ListeParagraf"/>
        <w:numPr>
          <w:ilvl w:val="0"/>
          <w:numId w:val="3"/>
        </w:numPr>
        <w:tabs>
          <w:tab w:val="left" w:pos="1537"/>
        </w:tabs>
        <w:ind w:right="179"/>
        <w:jc w:val="both"/>
        <w:rPr>
          <w:sz w:val="24"/>
        </w:rPr>
      </w:pPr>
      <w:r>
        <w:rPr>
          <w:sz w:val="24"/>
        </w:rPr>
        <w:t>Örgün, yaygın, sürekli ve açık eğitim yoluyla toplumun özellikle sanayileşme ve tarımda modernleşme alanlarında eğitilmesini sağlamak,</w:t>
      </w:r>
    </w:p>
    <w:p w14:paraId="0DDD69C0" w14:textId="77777777" w:rsidR="00E626C4" w:rsidRDefault="00E37BA6">
      <w:pPr>
        <w:pStyle w:val="ListeParagraf"/>
        <w:numPr>
          <w:ilvl w:val="0"/>
          <w:numId w:val="3"/>
        </w:numPr>
        <w:tabs>
          <w:tab w:val="left" w:pos="1537"/>
        </w:tabs>
        <w:ind w:right="181"/>
        <w:jc w:val="both"/>
        <w:rPr>
          <w:sz w:val="24"/>
        </w:rPr>
      </w:pPr>
      <w:r>
        <w:rPr>
          <w:sz w:val="24"/>
        </w:rPr>
        <w:t xml:space="preserve">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w:t>
      </w:r>
      <w:r>
        <w:rPr>
          <w:spacing w:val="-2"/>
          <w:sz w:val="24"/>
        </w:rPr>
        <w:t>bildirmek,</w:t>
      </w:r>
    </w:p>
    <w:p w14:paraId="022EB2C3" w14:textId="77777777" w:rsidR="00E626C4" w:rsidRDefault="00E37BA6">
      <w:pPr>
        <w:pStyle w:val="ListeParagraf"/>
        <w:numPr>
          <w:ilvl w:val="0"/>
          <w:numId w:val="3"/>
        </w:numPr>
        <w:tabs>
          <w:tab w:val="left" w:pos="1537"/>
        </w:tabs>
        <w:ind w:right="190"/>
        <w:jc w:val="both"/>
        <w:rPr>
          <w:sz w:val="24"/>
        </w:rPr>
      </w:pPr>
      <w:r>
        <w:rPr>
          <w:sz w:val="24"/>
        </w:rPr>
        <w:t>Eğitim - öğretim seferberliği içinde, örgün, yaygın, sürekli ve açık eğitim hizmetini üstlenen kurumlara katkıda bulunacak önlemleri almak</w:t>
      </w:r>
    </w:p>
    <w:p w14:paraId="548C854E" w14:textId="77777777" w:rsidR="00E626C4" w:rsidRDefault="00E37BA6">
      <w:pPr>
        <w:pStyle w:val="ListeParagraf"/>
        <w:numPr>
          <w:ilvl w:val="0"/>
          <w:numId w:val="3"/>
        </w:numPr>
        <w:tabs>
          <w:tab w:val="left" w:pos="1537"/>
        </w:tabs>
        <w:ind w:right="175"/>
        <w:jc w:val="both"/>
        <w:rPr>
          <w:sz w:val="24"/>
        </w:rPr>
      </w:pPr>
      <w:r>
        <w:rPr>
          <w:sz w:val="24"/>
        </w:rPr>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w:t>
      </w:r>
      <w:r>
        <w:rPr>
          <w:spacing w:val="-7"/>
          <w:sz w:val="24"/>
        </w:rPr>
        <w:t xml:space="preserve"> </w:t>
      </w:r>
      <w:r>
        <w:rPr>
          <w:sz w:val="24"/>
        </w:rPr>
        <w:t>ve</w:t>
      </w:r>
      <w:r>
        <w:rPr>
          <w:spacing w:val="-5"/>
          <w:sz w:val="24"/>
        </w:rPr>
        <w:t xml:space="preserve"> </w:t>
      </w:r>
      <w:r>
        <w:rPr>
          <w:sz w:val="24"/>
        </w:rPr>
        <w:t>yapılanlara</w:t>
      </w:r>
      <w:r>
        <w:rPr>
          <w:spacing w:val="-7"/>
          <w:sz w:val="24"/>
        </w:rPr>
        <w:t xml:space="preserve"> </w:t>
      </w:r>
      <w:r>
        <w:rPr>
          <w:sz w:val="24"/>
        </w:rPr>
        <w:t>katılmak,</w:t>
      </w:r>
      <w:r>
        <w:rPr>
          <w:spacing w:val="-2"/>
          <w:sz w:val="24"/>
        </w:rPr>
        <w:t xml:space="preserve"> </w:t>
      </w:r>
      <w:r>
        <w:rPr>
          <w:sz w:val="24"/>
        </w:rPr>
        <w:t>bununla</w:t>
      </w:r>
      <w:r>
        <w:rPr>
          <w:spacing w:val="-7"/>
          <w:sz w:val="24"/>
        </w:rPr>
        <w:t xml:space="preserve"> </w:t>
      </w:r>
      <w:r>
        <w:rPr>
          <w:sz w:val="24"/>
        </w:rPr>
        <w:t>ilgili</w:t>
      </w:r>
      <w:r>
        <w:rPr>
          <w:spacing w:val="-4"/>
          <w:sz w:val="24"/>
        </w:rPr>
        <w:t xml:space="preserve"> </w:t>
      </w:r>
      <w:r>
        <w:rPr>
          <w:sz w:val="24"/>
        </w:rPr>
        <w:t>kurumlarla</w:t>
      </w:r>
      <w:r>
        <w:rPr>
          <w:spacing w:val="-7"/>
          <w:sz w:val="24"/>
        </w:rPr>
        <w:t xml:space="preserve"> </w:t>
      </w:r>
      <w:r>
        <w:rPr>
          <w:sz w:val="24"/>
        </w:rPr>
        <w:t>işbirliği</w:t>
      </w:r>
      <w:r>
        <w:rPr>
          <w:spacing w:val="-2"/>
          <w:sz w:val="24"/>
        </w:rPr>
        <w:t xml:space="preserve"> </w:t>
      </w:r>
      <w:r>
        <w:rPr>
          <w:sz w:val="24"/>
        </w:rPr>
        <w:t>yapmak</w:t>
      </w:r>
      <w:r>
        <w:rPr>
          <w:spacing w:val="-5"/>
          <w:sz w:val="24"/>
        </w:rPr>
        <w:t xml:space="preserve"> </w:t>
      </w:r>
      <w:r>
        <w:rPr>
          <w:sz w:val="24"/>
        </w:rPr>
        <w:t>ve</w:t>
      </w:r>
      <w:r>
        <w:rPr>
          <w:spacing w:val="-6"/>
          <w:sz w:val="24"/>
        </w:rPr>
        <w:t xml:space="preserve"> </w:t>
      </w:r>
      <w:r>
        <w:rPr>
          <w:sz w:val="24"/>
        </w:rPr>
        <w:t>çevre</w:t>
      </w:r>
      <w:r>
        <w:rPr>
          <w:spacing w:val="-7"/>
          <w:sz w:val="24"/>
        </w:rPr>
        <w:t xml:space="preserve"> </w:t>
      </w:r>
      <w:r>
        <w:rPr>
          <w:sz w:val="24"/>
        </w:rPr>
        <w:t>sorunlarına çözüm getirici önerilerde bulunmak,</w:t>
      </w:r>
    </w:p>
    <w:p w14:paraId="2DE2F075" w14:textId="77777777" w:rsidR="00E626C4" w:rsidRDefault="00E37BA6">
      <w:pPr>
        <w:pStyle w:val="ListeParagraf"/>
        <w:numPr>
          <w:ilvl w:val="0"/>
          <w:numId w:val="3"/>
        </w:numPr>
        <w:tabs>
          <w:tab w:val="left" w:pos="1536"/>
        </w:tabs>
        <w:spacing w:line="286" w:lineRule="exact"/>
        <w:ind w:left="1536" w:hanging="359"/>
        <w:jc w:val="both"/>
        <w:rPr>
          <w:sz w:val="24"/>
        </w:rPr>
      </w:pPr>
      <w:r>
        <w:rPr>
          <w:sz w:val="24"/>
        </w:rPr>
        <w:t>Eğitim</w:t>
      </w:r>
      <w:r>
        <w:rPr>
          <w:spacing w:val="-9"/>
          <w:sz w:val="24"/>
        </w:rPr>
        <w:t xml:space="preserve"> </w:t>
      </w:r>
      <w:r>
        <w:rPr>
          <w:sz w:val="24"/>
        </w:rPr>
        <w:t>teknolojisini</w:t>
      </w:r>
      <w:r>
        <w:rPr>
          <w:spacing w:val="-4"/>
          <w:sz w:val="24"/>
        </w:rPr>
        <w:t xml:space="preserve"> </w:t>
      </w:r>
      <w:r>
        <w:rPr>
          <w:sz w:val="24"/>
        </w:rPr>
        <w:t>üretmek,</w:t>
      </w:r>
      <w:r>
        <w:rPr>
          <w:spacing w:val="-9"/>
          <w:sz w:val="24"/>
        </w:rPr>
        <w:t xml:space="preserve"> </w:t>
      </w:r>
      <w:r>
        <w:rPr>
          <w:sz w:val="24"/>
        </w:rPr>
        <w:t>geliştirmek,</w:t>
      </w:r>
      <w:r>
        <w:rPr>
          <w:spacing w:val="-6"/>
          <w:sz w:val="24"/>
        </w:rPr>
        <w:t xml:space="preserve"> </w:t>
      </w:r>
      <w:r>
        <w:rPr>
          <w:sz w:val="24"/>
        </w:rPr>
        <w:t>kullanmak,</w:t>
      </w:r>
      <w:r>
        <w:rPr>
          <w:spacing w:val="-8"/>
          <w:sz w:val="24"/>
        </w:rPr>
        <w:t xml:space="preserve"> </w:t>
      </w:r>
      <w:r>
        <w:rPr>
          <w:spacing w:val="-2"/>
          <w:sz w:val="24"/>
        </w:rPr>
        <w:t>yaygınlaştırmak,</w:t>
      </w:r>
    </w:p>
    <w:p w14:paraId="762F914A" w14:textId="77777777" w:rsidR="00E626C4" w:rsidRDefault="00E37BA6">
      <w:pPr>
        <w:pStyle w:val="ListeParagraf"/>
        <w:numPr>
          <w:ilvl w:val="0"/>
          <w:numId w:val="3"/>
        </w:numPr>
        <w:tabs>
          <w:tab w:val="left" w:pos="1537"/>
        </w:tabs>
        <w:ind w:right="177"/>
        <w:jc w:val="both"/>
        <w:rPr>
          <w:sz w:val="24"/>
        </w:rPr>
      </w:pPr>
      <w:r>
        <w:rPr>
          <w:sz w:val="24"/>
        </w:rPr>
        <w:t>Yükseköğretimin</w:t>
      </w:r>
      <w:r>
        <w:rPr>
          <w:spacing w:val="-12"/>
          <w:sz w:val="24"/>
        </w:rPr>
        <w:t xml:space="preserve"> </w:t>
      </w:r>
      <w:r>
        <w:rPr>
          <w:sz w:val="24"/>
        </w:rPr>
        <w:t>uygulamalı</w:t>
      </w:r>
      <w:r>
        <w:rPr>
          <w:spacing w:val="-12"/>
          <w:sz w:val="24"/>
        </w:rPr>
        <w:t xml:space="preserve"> </w:t>
      </w:r>
      <w:r>
        <w:rPr>
          <w:sz w:val="24"/>
        </w:rPr>
        <w:t>yapılmasına</w:t>
      </w:r>
      <w:r>
        <w:rPr>
          <w:spacing w:val="-11"/>
          <w:sz w:val="24"/>
        </w:rPr>
        <w:t xml:space="preserve"> </w:t>
      </w:r>
      <w:r>
        <w:rPr>
          <w:sz w:val="24"/>
        </w:rPr>
        <w:t>ait</w:t>
      </w:r>
      <w:r>
        <w:rPr>
          <w:spacing w:val="-10"/>
          <w:sz w:val="24"/>
        </w:rPr>
        <w:t xml:space="preserve"> </w:t>
      </w:r>
      <w:r>
        <w:rPr>
          <w:sz w:val="24"/>
        </w:rPr>
        <w:t>eğitim</w:t>
      </w:r>
      <w:r>
        <w:rPr>
          <w:spacing w:val="-7"/>
          <w:sz w:val="24"/>
        </w:rPr>
        <w:t xml:space="preserve"> </w:t>
      </w:r>
      <w:r>
        <w:rPr>
          <w:sz w:val="24"/>
        </w:rPr>
        <w:t>-</w:t>
      </w:r>
      <w:r>
        <w:rPr>
          <w:spacing w:val="-13"/>
          <w:sz w:val="24"/>
        </w:rPr>
        <w:t xml:space="preserve"> </w:t>
      </w:r>
      <w:r>
        <w:rPr>
          <w:sz w:val="24"/>
        </w:rPr>
        <w:t>öğretim</w:t>
      </w:r>
      <w:r>
        <w:rPr>
          <w:spacing w:val="-9"/>
          <w:sz w:val="24"/>
        </w:rPr>
        <w:t xml:space="preserve"> </w:t>
      </w:r>
      <w:r>
        <w:rPr>
          <w:sz w:val="24"/>
        </w:rPr>
        <w:t>esaslarını</w:t>
      </w:r>
      <w:r>
        <w:rPr>
          <w:spacing w:val="-12"/>
          <w:sz w:val="24"/>
        </w:rPr>
        <w:t xml:space="preserve"> </w:t>
      </w:r>
      <w:r>
        <w:rPr>
          <w:sz w:val="24"/>
        </w:rPr>
        <w:t>geliştirmek,</w:t>
      </w:r>
      <w:r>
        <w:rPr>
          <w:spacing w:val="-12"/>
          <w:sz w:val="24"/>
        </w:rPr>
        <w:t xml:space="preserve"> </w:t>
      </w:r>
      <w:r>
        <w:rPr>
          <w:sz w:val="24"/>
        </w:rPr>
        <w:t>döner</w:t>
      </w:r>
      <w:r>
        <w:rPr>
          <w:spacing w:val="-11"/>
          <w:sz w:val="24"/>
        </w:rPr>
        <w:t xml:space="preserve"> </w:t>
      </w:r>
      <w:r>
        <w:rPr>
          <w:sz w:val="24"/>
        </w:rPr>
        <w:t>sermaye işletmelerini kurmak, verimli çalıştırmak ve bu faaliyetlerin geliştirilmesine ilişkin gerekli düzenlemeleri yapmaktır.</w:t>
      </w:r>
    </w:p>
    <w:p w14:paraId="19E5CD74" w14:textId="77777777" w:rsidR="00E626C4" w:rsidRDefault="00E37BA6">
      <w:pPr>
        <w:pStyle w:val="Balk1"/>
        <w:numPr>
          <w:ilvl w:val="0"/>
          <w:numId w:val="4"/>
        </w:numPr>
        <w:tabs>
          <w:tab w:val="left" w:pos="827"/>
        </w:tabs>
        <w:spacing w:before="271" w:line="287" w:lineRule="exact"/>
        <w:ind w:left="827" w:hanging="359"/>
      </w:pPr>
      <w:bookmarkStart w:id="11" w:name="_bookmark10"/>
      <w:bookmarkEnd w:id="11"/>
      <w:r>
        <w:t>ÖNEMLİ</w:t>
      </w:r>
      <w:r>
        <w:rPr>
          <w:spacing w:val="-14"/>
        </w:rPr>
        <w:t xml:space="preserve"> </w:t>
      </w:r>
      <w:r>
        <w:t>MUHASEBE</w:t>
      </w:r>
      <w:r>
        <w:rPr>
          <w:spacing w:val="-13"/>
        </w:rPr>
        <w:t xml:space="preserve"> </w:t>
      </w:r>
      <w:r>
        <w:rPr>
          <w:spacing w:val="-2"/>
        </w:rPr>
        <w:t>POLİTİKALARI</w:t>
      </w:r>
    </w:p>
    <w:p w14:paraId="2007A180" w14:textId="77777777" w:rsidR="00E626C4" w:rsidRDefault="00E37BA6">
      <w:pPr>
        <w:pStyle w:val="Balk1"/>
        <w:numPr>
          <w:ilvl w:val="1"/>
          <w:numId w:val="4"/>
        </w:numPr>
        <w:tabs>
          <w:tab w:val="left" w:pos="1548"/>
        </w:tabs>
        <w:spacing w:line="270" w:lineRule="exact"/>
        <w:ind w:left="1548" w:hanging="359"/>
        <w:jc w:val="both"/>
      </w:pPr>
      <w:r>
        <w:t>MUHASEBE</w:t>
      </w:r>
      <w:r>
        <w:rPr>
          <w:spacing w:val="-12"/>
        </w:rPr>
        <w:t xml:space="preserve"> </w:t>
      </w:r>
      <w:r>
        <w:rPr>
          <w:spacing w:val="-2"/>
        </w:rPr>
        <w:t>SİSTEMİ</w:t>
      </w:r>
    </w:p>
    <w:p w14:paraId="5FCB747B" w14:textId="77777777" w:rsidR="00E626C4" w:rsidRDefault="00E37BA6">
      <w:pPr>
        <w:pStyle w:val="Balk2"/>
        <w:numPr>
          <w:ilvl w:val="2"/>
          <w:numId w:val="4"/>
        </w:numPr>
        <w:tabs>
          <w:tab w:val="left" w:pos="2294"/>
        </w:tabs>
        <w:spacing w:before="24"/>
        <w:ind w:left="2294" w:hanging="342"/>
      </w:pPr>
      <w:bookmarkStart w:id="12" w:name="_bookmark11"/>
      <w:bookmarkEnd w:id="12"/>
      <w:r>
        <w:t>Uygulanan</w:t>
      </w:r>
      <w:r>
        <w:rPr>
          <w:spacing w:val="-13"/>
        </w:rPr>
        <w:t xml:space="preserve"> </w:t>
      </w:r>
      <w:r>
        <w:t>Muhasebe</w:t>
      </w:r>
      <w:r>
        <w:rPr>
          <w:spacing w:val="-13"/>
        </w:rPr>
        <w:t xml:space="preserve"> </w:t>
      </w:r>
      <w:r>
        <w:rPr>
          <w:spacing w:val="-2"/>
        </w:rPr>
        <w:t>Düzenlemeleri</w:t>
      </w:r>
    </w:p>
    <w:p w14:paraId="1B406961" w14:textId="77777777" w:rsidR="00E626C4" w:rsidRDefault="00E37BA6">
      <w:pPr>
        <w:pStyle w:val="GvdeMetni"/>
        <w:spacing w:before="183" w:line="259" w:lineRule="auto"/>
        <w:ind w:left="108" w:right="175" w:firstLine="708"/>
        <w:jc w:val="both"/>
      </w:pPr>
      <w:r>
        <w:t>İdaremiz, 5018 sayılı Kamu Malî Yönetimi ve Kontrol Kanununun “Muhasebe Sistemi” başlıklı 49 uncu maddesine göre hazırlanan Kanun kapsamındaki kamu idarelerinde uygulanacak çerçeve hesap planı ile düzenlenecek raporların şekil, süre ve türlerine ilişkin hususlar ile standartların uygulanmasına ilişkin hükümler içeren Genel Yönetim Muhasebe Yönetmeliğine (bundan sonra “Yönetmelik” olarak anılacaktır.) tabidir. İdaremize ait muhasebe işlemleri, Genel Yönetim Muhasebe Yönetmeliğine uygun olarak hazırlanan Merkezi Yönetim Muhasebe Yönetmeliği çerçevesinde yürütülmektedir.</w:t>
      </w:r>
    </w:p>
    <w:p w14:paraId="111767C9" w14:textId="77777777" w:rsidR="00E626C4" w:rsidRDefault="00E37BA6">
      <w:pPr>
        <w:pStyle w:val="Balk2"/>
        <w:numPr>
          <w:ilvl w:val="2"/>
          <w:numId w:val="4"/>
        </w:numPr>
        <w:tabs>
          <w:tab w:val="left" w:pos="2234"/>
        </w:tabs>
        <w:spacing w:before="158"/>
        <w:ind w:left="2234" w:hanging="282"/>
      </w:pPr>
      <w:bookmarkStart w:id="13" w:name="_bookmark12"/>
      <w:bookmarkEnd w:id="13"/>
      <w:r>
        <w:t>Uygulanan</w:t>
      </w:r>
      <w:r>
        <w:rPr>
          <w:spacing w:val="-4"/>
        </w:rPr>
        <w:t xml:space="preserve"> </w:t>
      </w:r>
      <w:r>
        <w:t>Detaylı</w:t>
      </w:r>
      <w:r>
        <w:rPr>
          <w:spacing w:val="-4"/>
        </w:rPr>
        <w:t xml:space="preserve"> </w:t>
      </w:r>
      <w:r>
        <w:t>Hesap</w:t>
      </w:r>
      <w:r>
        <w:rPr>
          <w:spacing w:val="-2"/>
        </w:rPr>
        <w:t xml:space="preserve"> Planı</w:t>
      </w:r>
    </w:p>
    <w:p w14:paraId="49F550AD" w14:textId="77777777" w:rsidR="00E626C4" w:rsidRDefault="00E37BA6">
      <w:pPr>
        <w:pStyle w:val="GvdeMetni"/>
        <w:spacing w:before="182" w:line="259" w:lineRule="auto"/>
        <w:ind w:left="108" w:right="172" w:firstLine="708"/>
        <w:jc w:val="both"/>
      </w:pPr>
      <w:r>
        <w:t xml:space="preserve">27/12/2014 tarihli ve 29218 Mükerrer sayılı Resmi Gazetede yayımlanan Genel Yönetim Kapsamındaki Kamu İdarelerinin Detaylı Hesap Planları başlıklı 41 sıra no’lu Muhasebat Genel Müdürlüğü Genel Tebliği hükümleri çerçevesinde hazırlanan Özel Bütçeli Kurumlar Detaylı Hesap Planı muhasebe kayıtlarında </w:t>
      </w:r>
      <w:r>
        <w:rPr>
          <w:spacing w:val="-2"/>
        </w:rPr>
        <w:t>kullanılmaktadır.</w:t>
      </w:r>
    </w:p>
    <w:p w14:paraId="6324E1B3" w14:textId="77777777" w:rsidR="00E626C4" w:rsidRDefault="00E626C4">
      <w:pPr>
        <w:spacing w:line="259" w:lineRule="auto"/>
        <w:jc w:val="both"/>
        <w:sectPr w:rsidR="00E626C4">
          <w:footerReference w:type="default" r:id="rId22"/>
          <w:pgSz w:w="11930" w:h="16860"/>
          <w:pgMar w:top="200" w:right="240" w:bottom="460" w:left="460" w:header="0" w:footer="275" w:gutter="0"/>
          <w:cols w:space="708"/>
        </w:sectPr>
      </w:pPr>
    </w:p>
    <w:p w14:paraId="18F37C9A" w14:textId="77777777" w:rsidR="00E626C4" w:rsidRDefault="00E37BA6">
      <w:pPr>
        <w:pStyle w:val="Balk2"/>
        <w:numPr>
          <w:ilvl w:val="2"/>
          <w:numId w:val="4"/>
        </w:numPr>
        <w:tabs>
          <w:tab w:val="left" w:pos="2233"/>
        </w:tabs>
        <w:spacing w:before="70"/>
        <w:ind w:left="2233" w:hanging="281"/>
      </w:pPr>
      <w:bookmarkStart w:id="14" w:name="_bookmark13"/>
      <w:bookmarkEnd w:id="14"/>
      <w:r>
        <w:lastRenderedPageBreak/>
        <w:t>Kayıt</w:t>
      </w:r>
      <w:r>
        <w:rPr>
          <w:spacing w:val="-6"/>
        </w:rPr>
        <w:t xml:space="preserve"> </w:t>
      </w:r>
      <w:r>
        <w:rPr>
          <w:spacing w:val="-2"/>
        </w:rPr>
        <w:t>Esası</w:t>
      </w:r>
    </w:p>
    <w:p w14:paraId="4FFFDAFD" w14:textId="77777777" w:rsidR="00E626C4" w:rsidRDefault="00E37BA6">
      <w:pPr>
        <w:pStyle w:val="GvdeMetni"/>
        <w:spacing w:before="182" w:line="259" w:lineRule="auto"/>
        <w:ind w:left="108" w:right="172" w:firstLine="708"/>
        <w:jc w:val="both"/>
      </w:pPr>
      <w:r>
        <w:t>Yönetmeliğe</w:t>
      </w:r>
      <w:r>
        <w:rPr>
          <w:spacing w:val="-8"/>
        </w:rPr>
        <w:t xml:space="preserve"> </w:t>
      </w:r>
      <w:r>
        <w:t>göre</w:t>
      </w:r>
      <w:r>
        <w:rPr>
          <w:spacing w:val="-11"/>
        </w:rPr>
        <w:t xml:space="preserve"> </w:t>
      </w:r>
      <w:r>
        <w:t>her</w:t>
      </w:r>
      <w:r>
        <w:rPr>
          <w:spacing w:val="-7"/>
        </w:rPr>
        <w:t xml:space="preserve"> </w:t>
      </w:r>
      <w:r>
        <w:t>türlü</w:t>
      </w:r>
      <w:r>
        <w:rPr>
          <w:spacing w:val="-6"/>
        </w:rPr>
        <w:t xml:space="preserve"> </w:t>
      </w:r>
      <w:r>
        <w:t>muhasebe</w:t>
      </w:r>
      <w:r>
        <w:rPr>
          <w:spacing w:val="-6"/>
        </w:rPr>
        <w:t xml:space="preserve"> </w:t>
      </w:r>
      <w:r>
        <w:t>işlemi</w:t>
      </w:r>
      <w:r>
        <w:rPr>
          <w:spacing w:val="-6"/>
        </w:rPr>
        <w:t xml:space="preserve"> </w:t>
      </w:r>
      <w:r>
        <w:t>çift</w:t>
      </w:r>
      <w:r>
        <w:rPr>
          <w:spacing w:val="-7"/>
        </w:rPr>
        <w:t xml:space="preserve"> </w:t>
      </w:r>
      <w:r>
        <w:t>taraflı</w:t>
      </w:r>
      <w:r>
        <w:rPr>
          <w:spacing w:val="-7"/>
        </w:rPr>
        <w:t xml:space="preserve"> </w:t>
      </w:r>
      <w:r>
        <w:t>kayıt</w:t>
      </w:r>
      <w:r>
        <w:rPr>
          <w:spacing w:val="-4"/>
        </w:rPr>
        <w:t xml:space="preserve"> </w:t>
      </w:r>
      <w:r>
        <w:t>sistemine</w:t>
      </w:r>
      <w:r>
        <w:rPr>
          <w:spacing w:val="-7"/>
        </w:rPr>
        <w:t xml:space="preserve"> </w:t>
      </w:r>
      <w:r>
        <w:t>göre</w:t>
      </w:r>
      <w:r>
        <w:rPr>
          <w:spacing w:val="-8"/>
        </w:rPr>
        <w:t xml:space="preserve"> </w:t>
      </w:r>
      <w:r>
        <w:t>kaydedilmekte,</w:t>
      </w:r>
      <w:r>
        <w:rPr>
          <w:spacing w:val="-7"/>
        </w:rPr>
        <w:t xml:space="preserve"> </w:t>
      </w:r>
      <w:r>
        <w:t>tahakkuk esası gereğince</w:t>
      </w:r>
      <w:r>
        <w:rPr>
          <w:spacing w:val="-8"/>
        </w:rPr>
        <w:t xml:space="preserve"> </w:t>
      </w:r>
      <w:r>
        <w:t>bir</w:t>
      </w:r>
      <w:r>
        <w:rPr>
          <w:spacing w:val="-5"/>
        </w:rPr>
        <w:t xml:space="preserve"> </w:t>
      </w:r>
      <w:r>
        <w:t>ekonomik</w:t>
      </w:r>
      <w:r>
        <w:rPr>
          <w:spacing w:val="-7"/>
        </w:rPr>
        <w:t xml:space="preserve"> </w:t>
      </w:r>
      <w:r>
        <w:t>değer</w:t>
      </w:r>
      <w:r>
        <w:rPr>
          <w:spacing w:val="-5"/>
        </w:rPr>
        <w:t xml:space="preserve"> </w:t>
      </w:r>
      <w:r>
        <w:t>yaratıldığında,</w:t>
      </w:r>
      <w:r>
        <w:rPr>
          <w:spacing w:val="-7"/>
        </w:rPr>
        <w:t xml:space="preserve"> </w:t>
      </w:r>
      <w:r>
        <w:t>başka</w:t>
      </w:r>
      <w:r>
        <w:rPr>
          <w:spacing w:val="-8"/>
        </w:rPr>
        <w:t xml:space="preserve"> </w:t>
      </w:r>
      <w:r>
        <w:t>bir</w:t>
      </w:r>
      <w:r>
        <w:rPr>
          <w:spacing w:val="-7"/>
        </w:rPr>
        <w:t xml:space="preserve"> </w:t>
      </w:r>
      <w:r>
        <w:t>şekle</w:t>
      </w:r>
      <w:r>
        <w:rPr>
          <w:spacing w:val="-8"/>
        </w:rPr>
        <w:t xml:space="preserve"> </w:t>
      </w:r>
      <w:r>
        <w:t>dönüştürüldüğünde,</w:t>
      </w:r>
      <w:r>
        <w:rPr>
          <w:spacing w:val="-4"/>
        </w:rPr>
        <w:t xml:space="preserve"> </w:t>
      </w:r>
      <w:r>
        <w:t>mübadeleye</w:t>
      </w:r>
      <w:r>
        <w:rPr>
          <w:spacing w:val="-6"/>
        </w:rPr>
        <w:t xml:space="preserve"> </w:t>
      </w:r>
      <w:r>
        <w:t>konu</w:t>
      </w:r>
      <w:r>
        <w:rPr>
          <w:spacing w:val="-5"/>
        </w:rPr>
        <w:t xml:space="preserve"> </w:t>
      </w:r>
      <w:r>
        <w:t>edildiğinde,</w:t>
      </w:r>
      <w:r>
        <w:rPr>
          <w:spacing w:val="-4"/>
        </w:rPr>
        <w:t xml:space="preserve"> </w:t>
      </w:r>
      <w:r>
        <w:t>el değiştirdiğinde veya yok olduğunda muhasebeleştirilmektedir.</w:t>
      </w:r>
    </w:p>
    <w:p w14:paraId="2580FAD9" w14:textId="77777777" w:rsidR="00E626C4" w:rsidRDefault="00E37BA6">
      <w:pPr>
        <w:pStyle w:val="Balk2"/>
        <w:numPr>
          <w:ilvl w:val="2"/>
          <w:numId w:val="4"/>
        </w:numPr>
        <w:tabs>
          <w:tab w:val="left" w:pos="2234"/>
        </w:tabs>
        <w:spacing w:before="160"/>
        <w:ind w:left="2234" w:hanging="282"/>
      </w:pPr>
      <w:bookmarkStart w:id="15" w:name="_bookmark14"/>
      <w:bookmarkEnd w:id="15"/>
      <w:r>
        <w:t>Yönetmeliğin</w:t>
      </w:r>
      <w:r>
        <w:rPr>
          <w:spacing w:val="-12"/>
        </w:rPr>
        <w:t xml:space="preserve"> </w:t>
      </w:r>
      <w:r>
        <w:t>Uygulamaya</w:t>
      </w:r>
      <w:r>
        <w:rPr>
          <w:spacing w:val="-15"/>
        </w:rPr>
        <w:t xml:space="preserve"> </w:t>
      </w:r>
      <w:r>
        <w:t>Girmeyen</w:t>
      </w:r>
      <w:r>
        <w:rPr>
          <w:spacing w:val="-13"/>
        </w:rPr>
        <w:t xml:space="preserve"> </w:t>
      </w:r>
      <w:r>
        <w:rPr>
          <w:spacing w:val="-2"/>
        </w:rPr>
        <w:t>Hükümleri</w:t>
      </w:r>
    </w:p>
    <w:p w14:paraId="60240FA0" w14:textId="77777777" w:rsidR="00E626C4" w:rsidRDefault="00E37BA6">
      <w:pPr>
        <w:pStyle w:val="GvdeMetni"/>
        <w:spacing w:before="183" w:line="259" w:lineRule="auto"/>
        <w:ind w:left="108" w:right="167" w:firstLine="708"/>
        <w:jc w:val="both"/>
      </w:pPr>
      <w:r>
        <w:t>Raporlama tarihi itibarıyla yayımlanmış fakat henüz yürürlüğe girmemiş ve uygulanmasına ileri tarihte başlanılacak</w:t>
      </w:r>
      <w:r>
        <w:rPr>
          <w:spacing w:val="-5"/>
        </w:rPr>
        <w:t xml:space="preserve"> </w:t>
      </w:r>
      <w:r>
        <w:t>söz</w:t>
      </w:r>
      <w:r>
        <w:rPr>
          <w:spacing w:val="-6"/>
        </w:rPr>
        <w:t xml:space="preserve"> </w:t>
      </w:r>
      <w:r>
        <w:t>konusu</w:t>
      </w:r>
      <w:r>
        <w:rPr>
          <w:spacing w:val="-2"/>
        </w:rPr>
        <w:t xml:space="preserve"> </w:t>
      </w:r>
      <w:r>
        <w:t>maddelerin</w:t>
      </w:r>
      <w:r>
        <w:rPr>
          <w:spacing w:val="-4"/>
        </w:rPr>
        <w:t xml:space="preserve"> </w:t>
      </w:r>
      <w:r>
        <w:t>yürürlüğe</w:t>
      </w:r>
      <w:r>
        <w:rPr>
          <w:spacing w:val="-5"/>
        </w:rPr>
        <w:t xml:space="preserve"> </w:t>
      </w:r>
      <w:r>
        <w:t>girmesinden</w:t>
      </w:r>
      <w:r>
        <w:rPr>
          <w:spacing w:val="-6"/>
        </w:rPr>
        <w:t xml:space="preserve"> </w:t>
      </w:r>
      <w:r>
        <w:t>sonra</w:t>
      </w:r>
      <w:r>
        <w:rPr>
          <w:spacing w:val="-10"/>
        </w:rPr>
        <w:t xml:space="preserve"> </w:t>
      </w:r>
      <w:r>
        <w:t>mali</w:t>
      </w:r>
      <w:r>
        <w:rPr>
          <w:spacing w:val="-7"/>
        </w:rPr>
        <w:t xml:space="preserve"> </w:t>
      </w:r>
      <w:r>
        <w:t>tablolar</w:t>
      </w:r>
      <w:r>
        <w:rPr>
          <w:spacing w:val="-7"/>
        </w:rPr>
        <w:t xml:space="preserve"> </w:t>
      </w:r>
      <w:r>
        <w:t>ve</w:t>
      </w:r>
      <w:r>
        <w:rPr>
          <w:spacing w:val="-8"/>
        </w:rPr>
        <w:t xml:space="preserve"> </w:t>
      </w:r>
      <w:r>
        <w:t>dipnotlarda</w:t>
      </w:r>
      <w:r>
        <w:rPr>
          <w:spacing w:val="-11"/>
        </w:rPr>
        <w:t xml:space="preserve"> </w:t>
      </w:r>
      <w:r>
        <w:t>gerekli</w:t>
      </w:r>
      <w:r>
        <w:rPr>
          <w:spacing w:val="-3"/>
        </w:rPr>
        <w:t xml:space="preserve"> </w:t>
      </w:r>
      <w:r>
        <w:t xml:space="preserve">değişiklikler </w:t>
      </w:r>
      <w:r>
        <w:rPr>
          <w:spacing w:val="-2"/>
        </w:rPr>
        <w:t>yapılacaktır.</w:t>
      </w:r>
    </w:p>
    <w:p w14:paraId="62786130" w14:textId="77777777" w:rsidR="00E626C4" w:rsidRDefault="00E37BA6">
      <w:pPr>
        <w:pStyle w:val="Balk1"/>
        <w:numPr>
          <w:ilvl w:val="1"/>
          <w:numId w:val="4"/>
        </w:numPr>
        <w:tabs>
          <w:tab w:val="left" w:pos="1609"/>
        </w:tabs>
        <w:spacing w:before="157"/>
        <w:ind w:left="1609" w:hanging="420"/>
      </w:pPr>
      <w:bookmarkStart w:id="16" w:name="_bookmark15"/>
      <w:bookmarkEnd w:id="16"/>
      <w:r>
        <w:t>KULLANILAN</w:t>
      </w:r>
      <w:r>
        <w:rPr>
          <w:spacing w:val="-11"/>
        </w:rPr>
        <w:t xml:space="preserve"> </w:t>
      </w:r>
      <w:r>
        <w:t>PARA</w:t>
      </w:r>
      <w:r>
        <w:rPr>
          <w:spacing w:val="-5"/>
        </w:rPr>
        <w:t xml:space="preserve"> </w:t>
      </w:r>
      <w:r>
        <w:rPr>
          <w:spacing w:val="-2"/>
        </w:rPr>
        <w:t>BİRİMİ</w:t>
      </w:r>
    </w:p>
    <w:p w14:paraId="3F355623" w14:textId="77777777" w:rsidR="00E626C4" w:rsidRDefault="00E37BA6">
      <w:pPr>
        <w:pStyle w:val="GvdeMetni"/>
        <w:spacing w:before="185" w:line="259" w:lineRule="auto"/>
        <w:ind w:left="108" w:right="177" w:firstLine="708"/>
        <w:jc w:val="both"/>
      </w:pPr>
      <w:r>
        <w:t>Yönetmeliğin “Temel kavramlar” başlıklı 5 inci maddesinin birinci fıkrasının (c) bendinde belirtilen Parayla Ölçülme kavramı uyarınca, ortak ölçü olarak ulusal para birimi belirlenmiştir. Bu çerçevede mali tablolar ulusal para birimi olan Türk Lirası (TL) cinsinden sunulmaktadır.</w:t>
      </w:r>
    </w:p>
    <w:p w14:paraId="7C366589" w14:textId="77777777" w:rsidR="00E626C4" w:rsidRDefault="00E37BA6">
      <w:pPr>
        <w:pStyle w:val="Balk1"/>
        <w:numPr>
          <w:ilvl w:val="1"/>
          <w:numId w:val="4"/>
        </w:numPr>
        <w:tabs>
          <w:tab w:val="left" w:pos="1609"/>
        </w:tabs>
        <w:spacing w:before="152"/>
        <w:ind w:left="1609" w:hanging="420"/>
      </w:pPr>
      <w:bookmarkStart w:id="17" w:name="_bookmark16"/>
      <w:bookmarkEnd w:id="17"/>
      <w:r>
        <w:t>YABANCI</w:t>
      </w:r>
      <w:r>
        <w:rPr>
          <w:spacing w:val="-11"/>
        </w:rPr>
        <w:t xml:space="preserve"> </w:t>
      </w:r>
      <w:r>
        <w:t>PARA</w:t>
      </w:r>
      <w:r>
        <w:rPr>
          <w:spacing w:val="-7"/>
        </w:rPr>
        <w:t xml:space="preserve"> </w:t>
      </w:r>
      <w:r>
        <w:t>İLE</w:t>
      </w:r>
      <w:r>
        <w:rPr>
          <w:spacing w:val="-4"/>
        </w:rPr>
        <w:t xml:space="preserve"> </w:t>
      </w:r>
      <w:r>
        <w:t>YAPILAN</w:t>
      </w:r>
      <w:r>
        <w:rPr>
          <w:spacing w:val="-9"/>
        </w:rPr>
        <w:t xml:space="preserve"> </w:t>
      </w:r>
      <w:r>
        <w:t>İŞLEMLER</w:t>
      </w:r>
      <w:r>
        <w:rPr>
          <w:spacing w:val="-5"/>
        </w:rPr>
        <w:t xml:space="preserve"> </w:t>
      </w:r>
      <w:r>
        <w:t>VE</w:t>
      </w:r>
      <w:r>
        <w:rPr>
          <w:spacing w:val="-6"/>
        </w:rPr>
        <w:t xml:space="preserve"> </w:t>
      </w:r>
      <w:r>
        <w:t>KUR</w:t>
      </w:r>
      <w:r>
        <w:rPr>
          <w:spacing w:val="-7"/>
        </w:rPr>
        <w:t xml:space="preserve"> </w:t>
      </w:r>
      <w:r>
        <w:rPr>
          <w:spacing w:val="-2"/>
        </w:rPr>
        <w:t>DEĞİŞİKLİKLERİ</w:t>
      </w:r>
    </w:p>
    <w:p w14:paraId="4DE23D64" w14:textId="77777777" w:rsidR="00E626C4" w:rsidRDefault="00E37BA6">
      <w:pPr>
        <w:pStyle w:val="GvdeMetni"/>
        <w:spacing w:before="183" w:line="259" w:lineRule="auto"/>
        <w:ind w:left="108" w:right="169" w:firstLine="708"/>
        <w:jc w:val="both"/>
      </w:pPr>
      <w:r>
        <w:t>Yönetmeliğin 19 uncu maddesinde yabancı para cinsinden yapılan işlemler sayılmış, bu işlemlerin ve kur değişikliklerinin kaydedilmesi, raporlanması ve dipnotlarda gösterilmesine ilişkin esaslar belirlenmiştir. Yabancı paralar</w:t>
      </w:r>
      <w:r>
        <w:rPr>
          <w:spacing w:val="-12"/>
        </w:rPr>
        <w:t xml:space="preserve"> </w:t>
      </w:r>
      <w:r>
        <w:t>ile</w:t>
      </w:r>
      <w:r>
        <w:rPr>
          <w:spacing w:val="-13"/>
        </w:rPr>
        <w:t xml:space="preserve"> </w:t>
      </w:r>
      <w:r>
        <w:t>yabancı</w:t>
      </w:r>
      <w:r>
        <w:rPr>
          <w:spacing w:val="-12"/>
        </w:rPr>
        <w:t xml:space="preserve"> </w:t>
      </w:r>
      <w:r>
        <w:t>para</w:t>
      </w:r>
      <w:r>
        <w:rPr>
          <w:spacing w:val="-13"/>
        </w:rPr>
        <w:t xml:space="preserve"> </w:t>
      </w:r>
      <w:r>
        <w:t>cinsinden</w:t>
      </w:r>
      <w:r>
        <w:rPr>
          <w:spacing w:val="-11"/>
        </w:rPr>
        <w:t xml:space="preserve"> </w:t>
      </w:r>
      <w:r>
        <w:t>izlenen</w:t>
      </w:r>
      <w:r>
        <w:rPr>
          <w:spacing w:val="-12"/>
        </w:rPr>
        <w:t xml:space="preserve"> </w:t>
      </w:r>
      <w:r>
        <w:t>varlıklar</w:t>
      </w:r>
      <w:r>
        <w:rPr>
          <w:spacing w:val="-8"/>
        </w:rPr>
        <w:t xml:space="preserve"> </w:t>
      </w:r>
      <w:r>
        <w:t>ve</w:t>
      </w:r>
      <w:r>
        <w:rPr>
          <w:spacing w:val="-13"/>
        </w:rPr>
        <w:t xml:space="preserve"> </w:t>
      </w:r>
      <w:r>
        <w:t>yabancı</w:t>
      </w:r>
      <w:r>
        <w:rPr>
          <w:spacing w:val="-9"/>
        </w:rPr>
        <w:t xml:space="preserve"> </w:t>
      </w:r>
      <w:r>
        <w:t>kaynaklar,</w:t>
      </w:r>
      <w:r>
        <w:rPr>
          <w:spacing w:val="-8"/>
        </w:rPr>
        <w:t xml:space="preserve"> </w:t>
      </w:r>
      <w:r>
        <w:t>raporlama</w:t>
      </w:r>
      <w:r>
        <w:rPr>
          <w:spacing w:val="-11"/>
        </w:rPr>
        <w:t xml:space="preserve"> </w:t>
      </w:r>
      <w:r>
        <w:t>tarihinde</w:t>
      </w:r>
      <w:r>
        <w:rPr>
          <w:spacing w:val="-13"/>
        </w:rPr>
        <w:t xml:space="preserve"> </w:t>
      </w:r>
      <w:r>
        <w:t>Türkiye</w:t>
      </w:r>
      <w:r>
        <w:rPr>
          <w:spacing w:val="-5"/>
        </w:rPr>
        <w:t xml:space="preserve"> </w:t>
      </w:r>
      <w:r>
        <w:t>Cumhuriyeti Merkez Bankasınca belirlenen ilgili döviz kuru üzerinden değerlemeye tabi tutulmaktadır. Bu değerleme sonucu oluşan kur farklarının etkisi, “Öz Kaynaklar” açıklayıcı not başlığı altında açıklanmıştır.</w:t>
      </w:r>
    </w:p>
    <w:p w14:paraId="7B5A12A5" w14:textId="77777777" w:rsidR="00E626C4" w:rsidRDefault="00E37BA6">
      <w:pPr>
        <w:pStyle w:val="Balk1"/>
        <w:numPr>
          <w:ilvl w:val="1"/>
          <w:numId w:val="4"/>
        </w:numPr>
        <w:tabs>
          <w:tab w:val="left" w:pos="1609"/>
        </w:tabs>
        <w:spacing w:before="158"/>
        <w:ind w:left="1609" w:hanging="420"/>
      </w:pPr>
      <w:bookmarkStart w:id="18" w:name="_bookmark17"/>
      <w:bookmarkEnd w:id="18"/>
      <w:r>
        <w:t>GELİR</w:t>
      </w:r>
      <w:r>
        <w:rPr>
          <w:spacing w:val="-15"/>
        </w:rPr>
        <w:t xml:space="preserve"> </w:t>
      </w:r>
      <w:r>
        <w:t>VE</w:t>
      </w:r>
      <w:r>
        <w:rPr>
          <w:spacing w:val="-12"/>
        </w:rPr>
        <w:t xml:space="preserve"> </w:t>
      </w:r>
      <w:r>
        <w:t>GİDERLERİN</w:t>
      </w:r>
      <w:r>
        <w:rPr>
          <w:spacing w:val="-13"/>
        </w:rPr>
        <w:t xml:space="preserve"> </w:t>
      </w:r>
      <w:r>
        <w:t>MUHASEBELEŞTİRİLME</w:t>
      </w:r>
      <w:r>
        <w:rPr>
          <w:spacing w:val="-9"/>
        </w:rPr>
        <w:t xml:space="preserve"> </w:t>
      </w:r>
      <w:r>
        <w:rPr>
          <w:spacing w:val="-2"/>
        </w:rPr>
        <w:t>ESASI</w:t>
      </w:r>
    </w:p>
    <w:p w14:paraId="498A44AB" w14:textId="77777777" w:rsidR="00E626C4" w:rsidRDefault="00E37BA6">
      <w:pPr>
        <w:pStyle w:val="GvdeMetni"/>
        <w:spacing w:before="183" w:line="259" w:lineRule="auto"/>
        <w:ind w:left="108" w:right="172" w:firstLine="708"/>
        <w:jc w:val="both"/>
      </w:pPr>
      <w:r>
        <w:t>Yönetmeliğin “Faaliyet Sonuçları Tablosu ilkeleri” başlıklı 6’ncı maddesi gereğince kamu idarelerinin faaliyetlerine ilişkin gelir ve gider işlemleri, tahakkuk esasına dayalı olarak gelir ve gider hesaplarında izlenmektedir.</w:t>
      </w:r>
      <w:r>
        <w:rPr>
          <w:spacing w:val="-7"/>
        </w:rPr>
        <w:t xml:space="preserve"> </w:t>
      </w:r>
      <w:r>
        <w:t>Bütçe</w:t>
      </w:r>
      <w:r>
        <w:rPr>
          <w:spacing w:val="-8"/>
        </w:rPr>
        <w:t xml:space="preserve"> </w:t>
      </w:r>
      <w:r>
        <w:t>ile</w:t>
      </w:r>
      <w:r>
        <w:rPr>
          <w:spacing w:val="-6"/>
        </w:rPr>
        <w:t xml:space="preserve"> </w:t>
      </w:r>
      <w:r>
        <w:t>ilgili olsun</w:t>
      </w:r>
      <w:r>
        <w:rPr>
          <w:spacing w:val="-4"/>
        </w:rPr>
        <w:t xml:space="preserve"> </w:t>
      </w:r>
      <w:r>
        <w:t>veya</w:t>
      </w:r>
      <w:r>
        <w:rPr>
          <w:spacing w:val="-8"/>
        </w:rPr>
        <w:t xml:space="preserve"> </w:t>
      </w:r>
      <w:r>
        <w:t>olmasın,</w:t>
      </w:r>
      <w:r>
        <w:rPr>
          <w:spacing w:val="-6"/>
        </w:rPr>
        <w:t xml:space="preserve"> </w:t>
      </w:r>
      <w:r>
        <w:t>genel</w:t>
      </w:r>
      <w:r>
        <w:rPr>
          <w:spacing w:val="-4"/>
        </w:rPr>
        <w:t xml:space="preserve"> </w:t>
      </w:r>
      <w:r>
        <w:t>kabul</w:t>
      </w:r>
      <w:r>
        <w:rPr>
          <w:spacing w:val="-2"/>
        </w:rPr>
        <w:t xml:space="preserve"> </w:t>
      </w:r>
      <w:r>
        <w:t>görmüş</w:t>
      </w:r>
      <w:r>
        <w:rPr>
          <w:spacing w:val="-7"/>
        </w:rPr>
        <w:t xml:space="preserve"> </w:t>
      </w:r>
      <w:r>
        <w:t>muhasebe</w:t>
      </w:r>
      <w:r>
        <w:rPr>
          <w:spacing w:val="-5"/>
        </w:rPr>
        <w:t xml:space="preserve"> </w:t>
      </w:r>
      <w:r>
        <w:t>ilkeleri</w:t>
      </w:r>
      <w:r>
        <w:rPr>
          <w:spacing w:val="-6"/>
        </w:rPr>
        <w:t xml:space="preserve"> </w:t>
      </w:r>
      <w:r>
        <w:t>gereği</w:t>
      </w:r>
      <w:r>
        <w:rPr>
          <w:spacing w:val="-4"/>
        </w:rPr>
        <w:t xml:space="preserve"> </w:t>
      </w:r>
      <w:r>
        <w:t>tahakkuk</w:t>
      </w:r>
      <w:r>
        <w:rPr>
          <w:spacing w:val="-1"/>
        </w:rPr>
        <w:t xml:space="preserve"> </w:t>
      </w:r>
      <w:r>
        <w:t>eden</w:t>
      </w:r>
      <w:r>
        <w:rPr>
          <w:spacing w:val="-5"/>
        </w:rPr>
        <w:t xml:space="preserve"> </w:t>
      </w:r>
      <w:r>
        <w:t>her türlü gelir ve giderin izlenmesi için gelir ve gider hesapları kullanılmaktadır.</w:t>
      </w:r>
    </w:p>
    <w:p w14:paraId="5879305B" w14:textId="77777777" w:rsidR="00E626C4" w:rsidRDefault="00E37BA6">
      <w:pPr>
        <w:pStyle w:val="Balk1"/>
        <w:numPr>
          <w:ilvl w:val="1"/>
          <w:numId w:val="4"/>
        </w:numPr>
        <w:tabs>
          <w:tab w:val="left" w:pos="1609"/>
        </w:tabs>
        <w:spacing w:before="156"/>
        <w:ind w:left="1609" w:hanging="420"/>
      </w:pPr>
      <w:bookmarkStart w:id="19" w:name="_bookmark18"/>
      <w:bookmarkEnd w:id="19"/>
      <w:r>
        <w:rPr>
          <w:spacing w:val="-2"/>
        </w:rPr>
        <w:t>STOKLARIN</w:t>
      </w:r>
      <w:r>
        <w:rPr>
          <w:spacing w:val="7"/>
        </w:rPr>
        <w:t xml:space="preserve"> </w:t>
      </w:r>
      <w:r>
        <w:rPr>
          <w:spacing w:val="-2"/>
        </w:rPr>
        <w:t>MUHASEBELEŞTİRME</w:t>
      </w:r>
      <w:r>
        <w:rPr>
          <w:spacing w:val="10"/>
        </w:rPr>
        <w:t xml:space="preserve"> </w:t>
      </w:r>
      <w:r>
        <w:rPr>
          <w:spacing w:val="-4"/>
        </w:rPr>
        <w:t>ESASI</w:t>
      </w:r>
    </w:p>
    <w:p w14:paraId="3C4103E7" w14:textId="77777777" w:rsidR="00E626C4" w:rsidRDefault="00E37BA6">
      <w:pPr>
        <w:pStyle w:val="GvdeMetni"/>
        <w:spacing w:before="183" w:line="259" w:lineRule="auto"/>
        <w:ind w:left="108" w:right="175" w:firstLine="708"/>
        <w:jc w:val="both"/>
      </w:pPr>
      <w:r>
        <w:t>Yönetmeliğin 23’üncü maddesi gereğince stoklar, maliyet bedeliyle ilgili stok hesaplarına kaydedilir. Maliyet</w:t>
      </w:r>
      <w:r>
        <w:rPr>
          <w:spacing w:val="-15"/>
        </w:rPr>
        <w:t xml:space="preserve"> </w:t>
      </w:r>
      <w:r>
        <w:t>bedeli,</w:t>
      </w:r>
      <w:r>
        <w:rPr>
          <w:spacing w:val="-15"/>
        </w:rPr>
        <w:t xml:space="preserve"> </w:t>
      </w:r>
      <w:r>
        <w:t>stokların</w:t>
      </w:r>
      <w:r>
        <w:rPr>
          <w:spacing w:val="-15"/>
        </w:rPr>
        <w:t xml:space="preserve"> </w:t>
      </w:r>
      <w:r>
        <w:t>depolanacağı</w:t>
      </w:r>
      <w:r>
        <w:rPr>
          <w:spacing w:val="-14"/>
        </w:rPr>
        <w:t xml:space="preserve"> </w:t>
      </w:r>
      <w:r>
        <w:t>yere</w:t>
      </w:r>
      <w:r>
        <w:rPr>
          <w:spacing w:val="-15"/>
        </w:rPr>
        <w:t xml:space="preserve"> </w:t>
      </w:r>
      <w:r>
        <w:t>kadar</w:t>
      </w:r>
      <w:r>
        <w:rPr>
          <w:spacing w:val="-10"/>
        </w:rPr>
        <w:t xml:space="preserve"> </w:t>
      </w:r>
      <w:r>
        <w:t>getirilmesi</w:t>
      </w:r>
      <w:r>
        <w:rPr>
          <w:spacing w:val="-12"/>
        </w:rPr>
        <w:t xml:space="preserve"> </w:t>
      </w:r>
      <w:r>
        <w:t>için</w:t>
      </w:r>
      <w:r>
        <w:rPr>
          <w:spacing w:val="-13"/>
        </w:rPr>
        <w:t xml:space="preserve"> </w:t>
      </w:r>
      <w:r>
        <w:t>yapılan</w:t>
      </w:r>
      <w:r>
        <w:rPr>
          <w:spacing w:val="-13"/>
        </w:rPr>
        <w:t xml:space="preserve"> </w:t>
      </w:r>
      <w:r>
        <w:t>bütün</w:t>
      </w:r>
      <w:r>
        <w:rPr>
          <w:spacing w:val="-12"/>
        </w:rPr>
        <w:t xml:space="preserve"> </w:t>
      </w:r>
      <w:r>
        <w:t>giderleri</w:t>
      </w:r>
      <w:r>
        <w:rPr>
          <w:spacing w:val="-13"/>
        </w:rPr>
        <w:t xml:space="preserve"> </w:t>
      </w:r>
      <w:r>
        <w:t>kapsar.</w:t>
      </w:r>
      <w:r>
        <w:rPr>
          <w:spacing w:val="-12"/>
        </w:rPr>
        <w:t xml:space="preserve"> </w:t>
      </w:r>
      <w:r>
        <w:t xml:space="preserve">Kullanıldıklarında veya tüketildiklerinde gider hesabına, satıldıklarında ise ilgili varlık hesaplarına kaydedilerek stok hesaplarından </w:t>
      </w:r>
      <w:r>
        <w:rPr>
          <w:spacing w:val="-2"/>
        </w:rPr>
        <w:t>düşülür.</w:t>
      </w:r>
    </w:p>
    <w:p w14:paraId="253F7D87" w14:textId="77777777" w:rsidR="00E626C4" w:rsidRDefault="00E37BA6">
      <w:pPr>
        <w:pStyle w:val="Balk1"/>
        <w:numPr>
          <w:ilvl w:val="1"/>
          <w:numId w:val="4"/>
        </w:numPr>
        <w:tabs>
          <w:tab w:val="left" w:pos="1609"/>
        </w:tabs>
        <w:spacing w:before="159"/>
        <w:ind w:left="1609" w:hanging="420"/>
      </w:pPr>
      <w:bookmarkStart w:id="20" w:name="_bookmark19"/>
      <w:bookmarkEnd w:id="20"/>
      <w:r>
        <w:t>DEĞERLEME</w:t>
      </w:r>
      <w:r>
        <w:rPr>
          <w:spacing w:val="-9"/>
        </w:rPr>
        <w:t xml:space="preserve"> </w:t>
      </w:r>
      <w:r>
        <w:t>VE</w:t>
      </w:r>
      <w:r>
        <w:rPr>
          <w:spacing w:val="-11"/>
        </w:rPr>
        <w:t xml:space="preserve"> </w:t>
      </w:r>
      <w:r>
        <w:t>ÖLÇÜM</w:t>
      </w:r>
      <w:r>
        <w:rPr>
          <w:spacing w:val="-12"/>
        </w:rPr>
        <w:t xml:space="preserve"> </w:t>
      </w:r>
      <w:r>
        <w:rPr>
          <w:spacing w:val="-2"/>
        </w:rPr>
        <w:t>ESASLARI</w:t>
      </w:r>
    </w:p>
    <w:p w14:paraId="0FBF57E6" w14:textId="77777777" w:rsidR="00E626C4" w:rsidRDefault="00E37BA6">
      <w:pPr>
        <w:pStyle w:val="GvdeMetni"/>
        <w:spacing w:before="183" w:line="259" w:lineRule="auto"/>
        <w:ind w:left="108" w:right="190" w:firstLine="708"/>
        <w:jc w:val="both"/>
      </w:pPr>
      <w:r>
        <w:t>Değerleme ve ölçüm, mali tablolarda yer verilen iktisadi kıymetin nevi ve mahiyetine göre, aşağıdaki ölçülerden biri ile yapılır.</w:t>
      </w:r>
    </w:p>
    <w:p w14:paraId="3A9BBA58" w14:textId="77777777" w:rsidR="00E626C4" w:rsidRDefault="00E37BA6">
      <w:pPr>
        <w:pStyle w:val="Balk2"/>
        <w:numPr>
          <w:ilvl w:val="2"/>
          <w:numId w:val="4"/>
        </w:numPr>
        <w:tabs>
          <w:tab w:val="left" w:pos="2234"/>
        </w:tabs>
        <w:spacing w:before="159"/>
        <w:ind w:left="2234" w:hanging="282"/>
      </w:pPr>
      <w:bookmarkStart w:id="21" w:name="_bookmark20"/>
      <w:bookmarkEnd w:id="21"/>
      <w:r>
        <w:t>Maliyet</w:t>
      </w:r>
      <w:r>
        <w:rPr>
          <w:spacing w:val="-14"/>
        </w:rPr>
        <w:t xml:space="preserve"> </w:t>
      </w:r>
      <w:r>
        <w:rPr>
          <w:spacing w:val="-2"/>
        </w:rPr>
        <w:t>Bedeli</w:t>
      </w:r>
    </w:p>
    <w:p w14:paraId="034886C2" w14:textId="77777777" w:rsidR="00E626C4" w:rsidRDefault="00E37BA6">
      <w:pPr>
        <w:pStyle w:val="GvdeMetni"/>
        <w:spacing w:before="181"/>
        <w:ind w:left="108" w:right="176" w:firstLine="708"/>
        <w:jc w:val="both"/>
      </w:pPr>
      <w: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10666A37" w14:textId="77777777" w:rsidR="00E626C4" w:rsidRDefault="00E37BA6">
      <w:pPr>
        <w:pStyle w:val="ListeParagraf"/>
        <w:numPr>
          <w:ilvl w:val="0"/>
          <w:numId w:val="2"/>
        </w:numPr>
        <w:tabs>
          <w:tab w:val="left" w:pos="951"/>
        </w:tabs>
        <w:ind w:right="167" w:firstLine="708"/>
        <w:jc w:val="both"/>
        <w:rPr>
          <w:sz w:val="24"/>
        </w:rPr>
      </w:pPr>
      <w:r>
        <w:rPr>
          <w:sz w:val="24"/>
        </w:rPr>
        <w:t>Kamu</w:t>
      </w:r>
      <w:r>
        <w:rPr>
          <w:spacing w:val="-10"/>
          <w:sz w:val="24"/>
        </w:rPr>
        <w:t xml:space="preserve"> </w:t>
      </w:r>
      <w:r>
        <w:rPr>
          <w:sz w:val="24"/>
        </w:rPr>
        <w:t>idarelerinin</w:t>
      </w:r>
      <w:r>
        <w:rPr>
          <w:spacing w:val="-8"/>
          <w:sz w:val="24"/>
        </w:rPr>
        <w:t xml:space="preserve"> </w:t>
      </w:r>
      <w:r>
        <w:rPr>
          <w:sz w:val="24"/>
        </w:rPr>
        <w:t>bizzat</w:t>
      </w:r>
      <w:r>
        <w:rPr>
          <w:spacing w:val="-2"/>
          <w:sz w:val="24"/>
        </w:rPr>
        <w:t xml:space="preserve"> </w:t>
      </w:r>
      <w:r>
        <w:rPr>
          <w:sz w:val="24"/>
        </w:rPr>
        <w:t>kendi</w:t>
      </w:r>
      <w:r>
        <w:rPr>
          <w:spacing w:val="-8"/>
          <w:sz w:val="24"/>
        </w:rPr>
        <w:t xml:space="preserve"> </w:t>
      </w:r>
      <w:r>
        <w:rPr>
          <w:sz w:val="24"/>
        </w:rPr>
        <w:t>imkânlarıyla</w:t>
      </w:r>
      <w:r>
        <w:rPr>
          <w:spacing w:val="-13"/>
          <w:sz w:val="24"/>
        </w:rPr>
        <w:t xml:space="preserve"> </w:t>
      </w:r>
      <w:r>
        <w:rPr>
          <w:sz w:val="24"/>
        </w:rPr>
        <w:t>ürettikleri</w:t>
      </w:r>
      <w:r>
        <w:rPr>
          <w:spacing w:val="-7"/>
          <w:sz w:val="24"/>
        </w:rPr>
        <w:t xml:space="preserve"> </w:t>
      </w:r>
      <w:r>
        <w:rPr>
          <w:sz w:val="24"/>
        </w:rPr>
        <w:t>maddi</w:t>
      </w:r>
      <w:r>
        <w:rPr>
          <w:spacing w:val="-11"/>
          <w:sz w:val="24"/>
        </w:rPr>
        <w:t xml:space="preserve"> </w:t>
      </w:r>
      <w:r>
        <w:rPr>
          <w:sz w:val="24"/>
        </w:rPr>
        <w:t>ve</w:t>
      </w:r>
      <w:r>
        <w:rPr>
          <w:spacing w:val="-14"/>
          <w:sz w:val="24"/>
        </w:rPr>
        <w:t xml:space="preserve"> </w:t>
      </w:r>
      <w:r>
        <w:rPr>
          <w:sz w:val="24"/>
        </w:rPr>
        <w:t>maddi</w:t>
      </w:r>
      <w:r>
        <w:rPr>
          <w:spacing w:val="-10"/>
          <w:sz w:val="24"/>
        </w:rPr>
        <w:t xml:space="preserve"> </w:t>
      </w:r>
      <w:r>
        <w:rPr>
          <w:sz w:val="24"/>
        </w:rPr>
        <w:t>olmayan</w:t>
      </w:r>
      <w:r>
        <w:rPr>
          <w:spacing w:val="-8"/>
          <w:sz w:val="24"/>
        </w:rPr>
        <w:t xml:space="preserve"> </w:t>
      </w:r>
      <w:r>
        <w:rPr>
          <w:sz w:val="24"/>
        </w:rPr>
        <w:t>duran</w:t>
      </w:r>
      <w:r>
        <w:rPr>
          <w:spacing w:val="-8"/>
          <w:sz w:val="24"/>
        </w:rPr>
        <w:t xml:space="preserve"> </w:t>
      </w:r>
      <w:r>
        <w:rPr>
          <w:sz w:val="24"/>
        </w:rPr>
        <w:t>varlıkların</w:t>
      </w:r>
      <w:r>
        <w:rPr>
          <w:spacing w:val="-8"/>
          <w:sz w:val="24"/>
        </w:rPr>
        <w:t xml:space="preserve"> </w:t>
      </w:r>
      <w:r>
        <w:rPr>
          <w:sz w:val="24"/>
        </w:rPr>
        <w:t>üretimi için yapılan giderler,</w:t>
      </w:r>
    </w:p>
    <w:p w14:paraId="44057A21" w14:textId="77777777" w:rsidR="00E626C4" w:rsidRDefault="00E37BA6">
      <w:pPr>
        <w:pStyle w:val="ListeParagraf"/>
        <w:numPr>
          <w:ilvl w:val="0"/>
          <w:numId w:val="2"/>
        </w:numPr>
        <w:tabs>
          <w:tab w:val="left" w:pos="975"/>
        </w:tabs>
        <w:ind w:right="192" w:firstLine="708"/>
        <w:jc w:val="both"/>
        <w:rPr>
          <w:sz w:val="24"/>
        </w:rPr>
      </w:pPr>
      <w:r>
        <w:rPr>
          <w:sz w:val="24"/>
        </w:rPr>
        <w:t>Kira veya sermaye geliri veya bunların her ikisini elde etmek amacıyla edinilen ve kısa dönemde satış veya diğer işlemlere konu edilmesi düşünülmeyen yatırım amaçlı varlıklar,</w:t>
      </w:r>
    </w:p>
    <w:p w14:paraId="212B0CAC" w14:textId="77777777" w:rsidR="00E626C4" w:rsidRDefault="00E37BA6">
      <w:pPr>
        <w:pStyle w:val="ListeParagraf"/>
        <w:numPr>
          <w:ilvl w:val="0"/>
          <w:numId w:val="2"/>
        </w:numPr>
        <w:tabs>
          <w:tab w:val="left" w:pos="955"/>
        </w:tabs>
        <w:ind w:left="955" w:hanging="138"/>
        <w:jc w:val="both"/>
        <w:rPr>
          <w:sz w:val="24"/>
        </w:rPr>
      </w:pPr>
      <w:r>
        <w:rPr>
          <w:sz w:val="24"/>
        </w:rPr>
        <w:t>Stoklar,</w:t>
      </w:r>
      <w:r>
        <w:rPr>
          <w:spacing w:val="-9"/>
          <w:sz w:val="24"/>
        </w:rPr>
        <w:t xml:space="preserve"> </w:t>
      </w:r>
      <w:r>
        <w:rPr>
          <w:sz w:val="24"/>
        </w:rPr>
        <w:t>-</w:t>
      </w:r>
      <w:r>
        <w:rPr>
          <w:spacing w:val="-7"/>
          <w:sz w:val="24"/>
        </w:rPr>
        <w:t xml:space="preserve"> </w:t>
      </w:r>
      <w:r>
        <w:rPr>
          <w:sz w:val="24"/>
        </w:rPr>
        <w:t>Gerek</w:t>
      </w:r>
      <w:r>
        <w:rPr>
          <w:spacing w:val="-1"/>
          <w:sz w:val="24"/>
        </w:rPr>
        <w:t xml:space="preserve"> </w:t>
      </w:r>
      <w:r>
        <w:rPr>
          <w:sz w:val="24"/>
        </w:rPr>
        <w:t>yatırım</w:t>
      </w:r>
      <w:r>
        <w:rPr>
          <w:spacing w:val="3"/>
          <w:sz w:val="24"/>
        </w:rPr>
        <w:t xml:space="preserve"> </w:t>
      </w:r>
      <w:r>
        <w:rPr>
          <w:sz w:val="24"/>
        </w:rPr>
        <w:t>ve</w:t>
      </w:r>
      <w:r>
        <w:rPr>
          <w:spacing w:val="-7"/>
          <w:sz w:val="24"/>
        </w:rPr>
        <w:t xml:space="preserve"> </w:t>
      </w:r>
      <w:r>
        <w:rPr>
          <w:sz w:val="24"/>
        </w:rPr>
        <w:t>gerekse</w:t>
      </w:r>
      <w:r>
        <w:rPr>
          <w:spacing w:val="-5"/>
          <w:sz w:val="24"/>
        </w:rPr>
        <w:t xml:space="preserve"> </w:t>
      </w:r>
      <w:r>
        <w:rPr>
          <w:sz w:val="24"/>
        </w:rPr>
        <w:t>kullanım</w:t>
      </w:r>
      <w:r>
        <w:rPr>
          <w:spacing w:val="-1"/>
          <w:sz w:val="24"/>
        </w:rPr>
        <w:t xml:space="preserve"> </w:t>
      </w:r>
      <w:r>
        <w:rPr>
          <w:sz w:val="24"/>
        </w:rPr>
        <w:t>amacıyla</w:t>
      </w:r>
      <w:r>
        <w:rPr>
          <w:spacing w:val="-5"/>
          <w:sz w:val="24"/>
        </w:rPr>
        <w:t xml:space="preserve"> </w:t>
      </w:r>
      <w:r>
        <w:rPr>
          <w:sz w:val="24"/>
        </w:rPr>
        <w:t>edinilen</w:t>
      </w:r>
      <w:r>
        <w:rPr>
          <w:spacing w:val="-4"/>
          <w:sz w:val="24"/>
        </w:rPr>
        <w:t xml:space="preserve"> </w:t>
      </w:r>
      <w:r>
        <w:rPr>
          <w:sz w:val="24"/>
        </w:rPr>
        <w:t>maddi</w:t>
      </w:r>
      <w:r>
        <w:rPr>
          <w:spacing w:val="-1"/>
          <w:sz w:val="24"/>
        </w:rPr>
        <w:t xml:space="preserve"> </w:t>
      </w:r>
      <w:r>
        <w:rPr>
          <w:sz w:val="24"/>
        </w:rPr>
        <w:t xml:space="preserve">duran </w:t>
      </w:r>
      <w:r>
        <w:rPr>
          <w:spacing w:val="-2"/>
          <w:sz w:val="24"/>
        </w:rPr>
        <w:t>varlıklar,</w:t>
      </w:r>
    </w:p>
    <w:p w14:paraId="0B91DD4E" w14:textId="77777777" w:rsidR="00E626C4" w:rsidRDefault="00E37BA6">
      <w:pPr>
        <w:pStyle w:val="ListeParagraf"/>
        <w:numPr>
          <w:ilvl w:val="0"/>
          <w:numId w:val="2"/>
        </w:numPr>
        <w:tabs>
          <w:tab w:val="left" w:pos="955"/>
        </w:tabs>
        <w:ind w:left="955" w:hanging="138"/>
        <w:jc w:val="both"/>
        <w:rPr>
          <w:sz w:val="24"/>
        </w:rPr>
      </w:pPr>
      <w:r>
        <w:rPr>
          <w:sz w:val="24"/>
        </w:rPr>
        <w:t>Duran</w:t>
      </w:r>
      <w:r>
        <w:rPr>
          <w:spacing w:val="-8"/>
          <w:sz w:val="24"/>
        </w:rPr>
        <w:t xml:space="preserve"> </w:t>
      </w:r>
      <w:r>
        <w:rPr>
          <w:sz w:val="24"/>
        </w:rPr>
        <w:t>varlıkların</w:t>
      </w:r>
      <w:r>
        <w:rPr>
          <w:spacing w:val="-4"/>
          <w:sz w:val="24"/>
        </w:rPr>
        <w:t xml:space="preserve"> </w:t>
      </w:r>
      <w:r>
        <w:rPr>
          <w:sz w:val="24"/>
        </w:rPr>
        <w:t>ilk defa</w:t>
      </w:r>
      <w:r>
        <w:rPr>
          <w:spacing w:val="-5"/>
          <w:sz w:val="24"/>
        </w:rPr>
        <w:t xml:space="preserve"> </w:t>
      </w:r>
      <w:r>
        <w:rPr>
          <w:sz w:val="24"/>
        </w:rPr>
        <w:t>amortisman</w:t>
      </w:r>
      <w:r>
        <w:rPr>
          <w:spacing w:val="-6"/>
          <w:sz w:val="24"/>
        </w:rPr>
        <w:t xml:space="preserve"> </w:t>
      </w:r>
      <w:r>
        <w:rPr>
          <w:sz w:val="24"/>
        </w:rPr>
        <w:t>ve</w:t>
      </w:r>
      <w:r>
        <w:rPr>
          <w:spacing w:val="-6"/>
          <w:sz w:val="24"/>
        </w:rPr>
        <w:t xml:space="preserve"> </w:t>
      </w:r>
      <w:r>
        <w:rPr>
          <w:sz w:val="24"/>
        </w:rPr>
        <w:t>tükenme</w:t>
      </w:r>
      <w:r>
        <w:rPr>
          <w:spacing w:val="-2"/>
          <w:sz w:val="24"/>
        </w:rPr>
        <w:t xml:space="preserve"> </w:t>
      </w:r>
      <w:r>
        <w:rPr>
          <w:sz w:val="24"/>
        </w:rPr>
        <w:t>payı</w:t>
      </w:r>
      <w:r>
        <w:rPr>
          <w:spacing w:val="-3"/>
          <w:sz w:val="24"/>
        </w:rPr>
        <w:t xml:space="preserve"> </w:t>
      </w:r>
      <w:r>
        <w:rPr>
          <w:sz w:val="24"/>
        </w:rPr>
        <w:t>ile</w:t>
      </w:r>
      <w:r>
        <w:rPr>
          <w:spacing w:val="-4"/>
          <w:sz w:val="24"/>
        </w:rPr>
        <w:t xml:space="preserve"> </w:t>
      </w:r>
      <w:r>
        <w:rPr>
          <w:sz w:val="24"/>
        </w:rPr>
        <w:t>enflasyon</w:t>
      </w:r>
      <w:r>
        <w:rPr>
          <w:spacing w:val="-3"/>
          <w:sz w:val="24"/>
        </w:rPr>
        <w:t xml:space="preserve"> </w:t>
      </w:r>
      <w:r>
        <w:rPr>
          <w:sz w:val="24"/>
        </w:rPr>
        <w:t>düzeltmesi</w:t>
      </w:r>
      <w:r>
        <w:rPr>
          <w:spacing w:val="-2"/>
          <w:sz w:val="24"/>
        </w:rPr>
        <w:t xml:space="preserve"> işlemleri,</w:t>
      </w:r>
    </w:p>
    <w:p w14:paraId="75E3C35D" w14:textId="77777777" w:rsidR="00E626C4" w:rsidRDefault="00E37BA6">
      <w:pPr>
        <w:pStyle w:val="ListeParagraf"/>
        <w:numPr>
          <w:ilvl w:val="0"/>
          <w:numId w:val="2"/>
        </w:numPr>
        <w:tabs>
          <w:tab w:val="left" w:pos="978"/>
        </w:tabs>
        <w:ind w:right="190" w:firstLine="708"/>
        <w:jc w:val="both"/>
        <w:rPr>
          <w:sz w:val="24"/>
        </w:rPr>
      </w:pPr>
      <w:r>
        <w:rPr>
          <w:sz w:val="24"/>
        </w:rPr>
        <w:t xml:space="preserve">Şartlı bağış ve yardımların kullanılması sonucu kamu idaresi adına kaydı gereken bir varlık üretilmesi </w:t>
      </w:r>
      <w:r>
        <w:rPr>
          <w:spacing w:val="-2"/>
          <w:sz w:val="24"/>
        </w:rPr>
        <w:t>durumu.</w:t>
      </w:r>
    </w:p>
    <w:p w14:paraId="3DCAB24F" w14:textId="77777777" w:rsidR="00E626C4" w:rsidRDefault="00E626C4">
      <w:pPr>
        <w:jc w:val="both"/>
        <w:rPr>
          <w:sz w:val="24"/>
        </w:rPr>
        <w:sectPr w:rsidR="00E626C4">
          <w:pgSz w:w="11930" w:h="16860"/>
          <w:pgMar w:top="180" w:right="240" w:bottom="460" w:left="460" w:header="0" w:footer="275" w:gutter="0"/>
          <w:cols w:space="708"/>
        </w:sectPr>
      </w:pPr>
    </w:p>
    <w:p w14:paraId="24274D5A" w14:textId="77777777" w:rsidR="00E626C4" w:rsidRDefault="00E37BA6">
      <w:pPr>
        <w:pStyle w:val="Balk2"/>
        <w:numPr>
          <w:ilvl w:val="2"/>
          <w:numId w:val="4"/>
        </w:numPr>
        <w:tabs>
          <w:tab w:val="left" w:pos="2234"/>
        </w:tabs>
        <w:spacing w:before="70"/>
        <w:ind w:left="2234" w:hanging="282"/>
      </w:pPr>
      <w:bookmarkStart w:id="22" w:name="_bookmark21"/>
      <w:bookmarkEnd w:id="22"/>
      <w:r>
        <w:lastRenderedPageBreak/>
        <w:t>Gerçeğe</w:t>
      </w:r>
      <w:r>
        <w:rPr>
          <w:spacing w:val="-11"/>
        </w:rPr>
        <w:t xml:space="preserve"> </w:t>
      </w:r>
      <w:r>
        <w:t>Uygun</w:t>
      </w:r>
      <w:r>
        <w:rPr>
          <w:spacing w:val="-5"/>
        </w:rPr>
        <w:t xml:space="preserve"> </w:t>
      </w:r>
      <w:r>
        <w:rPr>
          <w:spacing w:val="-4"/>
        </w:rPr>
        <w:t>Değer</w:t>
      </w:r>
    </w:p>
    <w:p w14:paraId="12CF4892" w14:textId="77777777" w:rsidR="00E626C4" w:rsidRDefault="00E37BA6">
      <w:pPr>
        <w:pStyle w:val="GvdeMetni"/>
        <w:spacing w:before="182"/>
        <w:ind w:left="108" w:right="191"/>
        <w:jc w:val="both"/>
      </w:pPr>
      <w: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351FB878" w14:textId="77777777" w:rsidR="00E626C4" w:rsidRDefault="00E37BA6">
      <w:pPr>
        <w:pStyle w:val="ListeParagraf"/>
        <w:numPr>
          <w:ilvl w:val="0"/>
          <w:numId w:val="2"/>
        </w:numPr>
        <w:tabs>
          <w:tab w:val="left" w:pos="955"/>
        </w:tabs>
        <w:spacing w:before="1"/>
        <w:ind w:left="955" w:hanging="138"/>
        <w:rPr>
          <w:sz w:val="24"/>
        </w:rPr>
      </w:pPr>
      <w:r>
        <w:rPr>
          <w:sz w:val="24"/>
        </w:rPr>
        <w:t>Hizmet</w:t>
      </w:r>
      <w:r>
        <w:rPr>
          <w:spacing w:val="-6"/>
          <w:sz w:val="24"/>
        </w:rPr>
        <w:t xml:space="preserve"> </w:t>
      </w:r>
      <w:r>
        <w:rPr>
          <w:sz w:val="24"/>
        </w:rPr>
        <w:t>imtiyaz</w:t>
      </w:r>
      <w:r>
        <w:rPr>
          <w:spacing w:val="-7"/>
          <w:sz w:val="24"/>
        </w:rPr>
        <w:t xml:space="preserve"> </w:t>
      </w:r>
      <w:r>
        <w:rPr>
          <w:spacing w:val="-2"/>
          <w:sz w:val="24"/>
        </w:rPr>
        <w:t>varlıkları</w:t>
      </w:r>
    </w:p>
    <w:p w14:paraId="1CF4AC9C" w14:textId="77777777" w:rsidR="00E626C4" w:rsidRDefault="00E37BA6">
      <w:pPr>
        <w:pStyle w:val="ListeParagraf"/>
        <w:numPr>
          <w:ilvl w:val="0"/>
          <w:numId w:val="2"/>
        </w:numPr>
        <w:tabs>
          <w:tab w:val="left" w:pos="968"/>
        </w:tabs>
        <w:ind w:right="225" w:firstLine="708"/>
        <w:rPr>
          <w:sz w:val="24"/>
        </w:rPr>
      </w:pPr>
      <w:r>
        <w:rPr>
          <w:sz w:val="24"/>
        </w:rPr>
        <w:t>Finansal kiralama işlemine konu varlıkların gerçeğe uygun değeri ile kira ödemelerinin bugünkü değeri karşılaştırılması sonucunda düşük olan değer ise,</w:t>
      </w:r>
    </w:p>
    <w:p w14:paraId="718EAE6A" w14:textId="77777777" w:rsidR="00E626C4" w:rsidRDefault="00E37BA6">
      <w:pPr>
        <w:pStyle w:val="ListeParagraf"/>
        <w:numPr>
          <w:ilvl w:val="0"/>
          <w:numId w:val="2"/>
        </w:numPr>
        <w:tabs>
          <w:tab w:val="left" w:pos="955"/>
        </w:tabs>
        <w:ind w:left="955" w:hanging="138"/>
        <w:rPr>
          <w:sz w:val="24"/>
        </w:rPr>
      </w:pPr>
      <w:r>
        <w:rPr>
          <w:sz w:val="24"/>
        </w:rPr>
        <w:t>Herhangi</w:t>
      </w:r>
      <w:r>
        <w:rPr>
          <w:spacing w:val="-8"/>
          <w:sz w:val="24"/>
        </w:rPr>
        <w:t xml:space="preserve"> </w:t>
      </w:r>
      <w:r>
        <w:rPr>
          <w:sz w:val="24"/>
        </w:rPr>
        <w:t>bir</w:t>
      </w:r>
      <w:r>
        <w:rPr>
          <w:spacing w:val="-4"/>
          <w:sz w:val="24"/>
        </w:rPr>
        <w:t xml:space="preserve"> </w:t>
      </w:r>
      <w:r>
        <w:rPr>
          <w:sz w:val="24"/>
        </w:rPr>
        <w:t>maliyet</w:t>
      </w:r>
      <w:r>
        <w:rPr>
          <w:spacing w:val="-1"/>
          <w:sz w:val="24"/>
        </w:rPr>
        <w:t xml:space="preserve"> </w:t>
      </w:r>
      <w:r>
        <w:rPr>
          <w:sz w:val="24"/>
        </w:rPr>
        <w:t>yüklenilmeksizin</w:t>
      </w:r>
      <w:r>
        <w:rPr>
          <w:spacing w:val="-3"/>
          <w:sz w:val="24"/>
        </w:rPr>
        <w:t xml:space="preserve"> </w:t>
      </w:r>
      <w:r>
        <w:rPr>
          <w:sz w:val="24"/>
        </w:rPr>
        <w:t>edinilen</w:t>
      </w:r>
      <w:r>
        <w:rPr>
          <w:spacing w:val="-5"/>
          <w:sz w:val="24"/>
        </w:rPr>
        <w:t xml:space="preserve"> </w:t>
      </w:r>
      <w:r>
        <w:rPr>
          <w:sz w:val="24"/>
        </w:rPr>
        <w:t>maddi</w:t>
      </w:r>
      <w:r>
        <w:rPr>
          <w:spacing w:val="-1"/>
          <w:sz w:val="24"/>
        </w:rPr>
        <w:t xml:space="preserve"> </w:t>
      </w:r>
      <w:r>
        <w:rPr>
          <w:sz w:val="24"/>
        </w:rPr>
        <w:t>ve</w:t>
      </w:r>
      <w:r>
        <w:rPr>
          <w:spacing w:val="-10"/>
          <w:sz w:val="24"/>
        </w:rPr>
        <w:t xml:space="preserve"> </w:t>
      </w:r>
      <w:r>
        <w:rPr>
          <w:sz w:val="24"/>
        </w:rPr>
        <w:t>maddi</w:t>
      </w:r>
      <w:r>
        <w:rPr>
          <w:spacing w:val="-1"/>
          <w:sz w:val="24"/>
        </w:rPr>
        <w:t xml:space="preserve"> </w:t>
      </w:r>
      <w:r>
        <w:rPr>
          <w:sz w:val="24"/>
        </w:rPr>
        <w:t xml:space="preserve">olmayan duran </w:t>
      </w:r>
      <w:r>
        <w:rPr>
          <w:spacing w:val="-2"/>
          <w:sz w:val="24"/>
        </w:rPr>
        <w:t>varlıklar,</w:t>
      </w:r>
    </w:p>
    <w:p w14:paraId="09C61F3C" w14:textId="77777777" w:rsidR="00E626C4" w:rsidRDefault="00E37BA6">
      <w:pPr>
        <w:pStyle w:val="ListeParagraf"/>
        <w:numPr>
          <w:ilvl w:val="0"/>
          <w:numId w:val="2"/>
        </w:numPr>
        <w:tabs>
          <w:tab w:val="left" w:pos="980"/>
        </w:tabs>
        <w:ind w:right="228" w:firstLine="708"/>
        <w:rPr>
          <w:sz w:val="24"/>
        </w:rPr>
      </w:pPr>
      <w:r>
        <w:rPr>
          <w:sz w:val="24"/>
        </w:rPr>
        <w:t>Kamu idarelerinin karşılığını doğrudan vermeden veya düşük bir bedel karşılığında elde ettiği gelirler</w:t>
      </w:r>
      <w:r>
        <w:rPr>
          <w:spacing w:val="40"/>
          <w:sz w:val="24"/>
        </w:rPr>
        <w:t xml:space="preserve"> </w:t>
      </w:r>
      <w:r>
        <w:rPr>
          <w:sz w:val="24"/>
        </w:rPr>
        <w:t>dışında, verilen mal, hizmet ya da sağlanan faydanın karşılığı olan gelirler,</w:t>
      </w:r>
    </w:p>
    <w:p w14:paraId="10A8E4B1" w14:textId="77777777" w:rsidR="00E626C4" w:rsidRDefault="00E37BA6">
      <w:pPr>
        <w:pStyle w:val="ListeParagraf"/>
        <w:numPr>
          <w:ilvl w:val="0"/>
          <w:numId w:val="2"/>
        </w:numPr>
        <w:tabs>
          <w:tab w:val="left" w:pos="955"/>
        </w:tabs>
        <w:ind w:left="955" w:hanging="138"/>
        <w:rPr>
          <w:sz w:val="24"/>
        </w:rPr>
      </w:pPr>
      <w:r>
        <w:rPr>
          <w:sz w:val="24"/>
        </w:rPr>
        <w:t>Mal</w:t>
      </w:r>
      <w:r>
        <w:rPr>
          <w:spacing w:val="-3"/>
          <w:sz w:val="24"/>
        </w:rPr>
        <w:t xml:space="preserve"> </w:t>
      </w:r>
      <w:r>
        <w:rPr>
          <w:sz w:val="24"/>
        </w:rPr>
        <w:t>ve</w:t>
      </w:r>
      <w:r>
        <w:rPr>
          <w:spacing w:val="-5"/>
          <w:sz w:val="24"/>
        </w:rPr>
        <w:t xml:space="preserve"> </w:t>
      </w:r>
      <w:r>
        <w:rPr>
          <w:sz w:val="24"/>
        </w:rPr>
        <w:t>hizmetlerin</w:t>
      </w:r>
      <w:r>
        <w:rPr>
          <w:spacing w:val="-1"/>
          <w:sz w:val="24"/>
        </w:rPr>
        <w:t xml:space="preserve"> </w:t>
      </w:r>
      <w:r>
        <w:rPr>
          <w:sz w:val="24"/>
        </w:rPr>
        <w:t>takas</w:t>
      </w:r>
      <w:r>
        <w:rPr>
          <w:spacing w:val="-2"/>
          <w:sz w:val="24"/>
        </w:rPr>
        <w:t xml:space="preserve"> </w:t>
      </w:r>
      <w:r>
        <w:rPr>
          <w:sz w:val="24"/>
        </w:rPr>
        <w:t>yoluyla</w:t>
      </w:r>
      <w:r>
        <w:rPr>
          <w:spacing w:val="-3"/>
          <w:sz w:val="24"/>
        </w:rPr>
        <w:t xml:space="preserve"> </w:t>
      </w:r>
      <w:r>
        <w:rPr>
          <w:sz w:val="24"/>
        </w:rPr>
        <w:t>satışı</w:t>
      </w:r>
      <w:r>
        <w:rPr>
          <w:spacing w:val="-3"/>
          <w:sz w:val="24"/>
        </w:rPr>
        <w:t xml:space="preserve"> </w:t>
      </w:r>
      <w:r>
        <w:rPr>
          <w:spacing w:val="-2"/>
          <w:sz w:val="24"/>
        </w:rPr>
        <w:t>işlemle</w:t>
      </w:r>
    </w:p>
    <w:p w14:paraId="3A5A0E01" w14:textId="77777777" w:rsidR="00E626C4" w:rsidRDefault="00E37BA6">
      <w:pPr>
        <w:pStyle w:val="ListeParagraf"/>
        <w:numPr>
          <w:ilvl w:val="0"/>
          <w:numId w:val="2"/>
        </w:numPr>
        <w:tabs>
          <w:tab w:val="left" w:pos="955"/>
        </w:tabs>
        <w:ind w:left="955" w:hanging="138"/>
        <w:rPr>
          <w:sz w:val="24"/>
        </w:rPr>
      </w:pPr>
      <w:r>
        <w:rPr>
          <w:sz w:val="24"/>
        </w:rPr>
        <w:t>Ayni</w:t>
      </w:r>
      <w:r>
        <w:rPr>
          <w:spacing w:val="-7"/>
          <w:sz w:val="24"/>
        </w:rPr>
        <w:t xml:space="preserve"> </w:t>
      </w:r>
      <w:r>
        <w:rPr>
          <w:sz w:val="24"/>
        </w:rPr>
        <w:t>olarak</w:t>
      </w:r>
      <w:r>
        <w:rPr>
          <w:spacing w:val="-1"/>
          <w:sz w:val="24"/>
        </w:rPr>
        <w:t xml:space="preserve"> </w:t>
      </w:r>
      <w:r>
        <w:rPr>
          <w:sz w:val="24"/>
        </w:rPr>
        <w:t>alınan</w:t>
      </w:r>
      <w:r>
        <w:rPr>
          <w:spacing w:val="-4"/>
          <w:sz w:val="24"/>
        </w:rPr>
        <w:t xml:space="preserve"> </w:t>
      </w:r>
      <w:r>
        <w:rPr>
          <w:sz w:val="24"/>
        </w:rPr>
        <w:t>şartlı</w:t>
      </w:r>
      <w:r>
        <w:rPr>
          <w:spacing w:val="-2"/>
          <w:sz w:val="24"/>
        </w:rPr>
        <w:t xml:space="preserve"> </w:t>
      </w:r>
      <w:r>
        <w:rPr>
          <w:sz w:val="24"/>
        </w:rPr>
        <w:t>bağış ve</w:t>
      </w:r>
      <w:r>
        <w:rPr>
          <w:spacing w:val="-10"/>
          <w:sz w:val="24"/>
        </w:rPr>
        <w:t xml:space="preserve"> </w:t>
      </w:r>
      <w:r>
        <w:rPr>
          <w:spacing w:val="-2"/>
          <w:sz w:val="24"/>
        </w:rPr>
        <w:t>yardımlar,</w:t>
      </w:r>
    </w:p>
    <w:p w14:paraId="2BD7FC94" w14:textId="77777777" w:rsidR="00E626C4" w:rsidRDefault="00E626C4">
      <w:pPr>
        <w:pStyle w:val="GvdeMetni"/>
      </w:pPr>
    </w:p>
    <w:p w14:paraId="180186CB" w14:textId="77777777" w:rsidR="00E626C4" w:rsidRDefault="00E37BA6">
      <w:pPr>
        <w:pStyle w:val="Balk2"/>
        <w:numPr>
          <w:ilvl w:val="2"/>
          <w:numId w:val="4"/>
        </w:numPr>
        <w:tabs>
          <w:tab w:val="left" w:pos="2233"/>
        </w:tabs>
        <w:ind w:left="2233" w:hanging="281"/>
      </w:pPr>
      <w:bookmarkStart w:id="23" w:name="_bookmark22"/>
      <w:bookmarkEnd w:id="23"/>
      <w:r>
        <w:rPr>
          <w:spacing w:val="-2"/>
        </w:rPr>
        <w:t>İtibari</w:t>
      </w:r>
      <w:r>
        <w:rPr>
          <w:spacing w:val="-5"/>
        </w:rPr>
        <w:t xml:space="preserve"> </w:t>
      </w:r>
      <w:r>
        <w:rPr>
          <w:spacing w:val="-2"/>
        </w:rPr>
        <w:t>Değer</w:t>
      </w:r>
    </w:p>
    <w:p w14:paraId="0D9CE919" w14:textId="77777777" w:rsidR="00E626C4" w:rsidRDefault="00E37BA6">
      <w:pPr>
        <w:pStyle w:val="GvdeMetni"/>
        <w:spacing w:before="183" w:line="261" w:lineRule="auto"/>
        <w:ind w:left="108" w:right="186" w:firstLine="708"/>
        <w:jc w:val="both"/>
      </w:pPr>
      <w:r>
        <w:t>Her türlü senetlerle, bono ve tahvillerin üzerinde yazılı olan değeri ifade ederek söz konusu ölçütün belirtilen menkul kıymetler için kullanılmaktadır.</w:t>
      </w:r>
    </w:p>
    <w:p w14:paraId="57A72545" w14:textId="77777777" w:rsidR="00E626C4" w:rsidRDefault="00E37BA6">
      <w:pPr>
        <w:pStyle w:val="Balk2"/>
        <w:numPr>
          <w:ilvl w:val="2"/>
          <w:numId w:val="4"/>
        </w:numPr>
        <w:tabs>
          <w:tab w:val="left" w:pos="2234"/>
        </w:tabs>
        <w:spacing w:before="155"/>
        <w:ind w:left="2234" w:hanging="282"/>
      </w:pPr>
      <w:bookmarkStart w:id="24" w:name="_bookmark23"/>
      <w:bookmarkEnd w:id="24"/>
      <w:r>
        <w:t>İz</w:t>
      </w:r>
      <w:r>
        <w:rPr>
          <w:spacing w:val="-13"/>
        </w:rPr>
        <w:t xml:space="preserve"> </w:t>
      </w:r>
      <w:r>
        <w:rPr>
          <w:spacing w:val="-2"/>
        </w:rPr>
        <w:t>Bedeli</w:t>
      </w:r>
    </w:p>
    <w:p w14:paraId="424DA2F4" w14:textId="77777777" w:rsidR="00E626C4" w:rsidRDefault="00E37BA6">
      <w:pPr>
        <w:pStyle w:val="GvdeMetni"/>
        <w:spacing w:before="180"/>
        <w:ind w:left="108" w:right="176" w:firstLine="708"/>
        <w:jc w:val="both"/>
      </w:pPr>
      <w:r>
        <w:t>Ekonomik ömrünü tamamladığı halde fiilen kullanılmasına devam edilen iktisadi kıymetler ile gerçek değeri tespit edilemeyen veya edilmesi uygun görülmeyen ancak, hesaplarda izlenmesi gereken iktisadi kıymetlerin</w:t>
      </w:r>
      <w:r>
        <w:rPr>
          <w:spacing w:val="-9"/>
        </w:rPr>
        <w:t xml:space="preserve"> </w:t>
      </w:r>
      <w:r>
        <w:t>muhasebeleştirilmesinde</w:t>
      </w:r>
      <w:r>
        <w:rPr>
          <w:spacing w:val="-9"/>
        </w:rPr>
        <w:t xml:space="preserve"> </w:t>
      </w:r>
      <w:r>
        <w:t>kullanılan</w:t>
      </w:r>
      <w:r>
        <w:rPr>
          <w:spacing w:val="-9"/>
        </w:rPr>
        <w:t xml:space="preserve"> </w:t>
      </w:r>
      <w:r>
        <w:t>ve</w:t>
      </w:r>
      <w:r>
        <w:rPr>
          <w:spacing w:val="-13"/>
        </w:rPr>
        <w:t xml:space="preserve"> </w:t>
      </w:r>
      <w:r>
        <w:t>muhasebe</w:t>
      </w:r>
      <w:r>
        <w:rPr>
          <w:spacing w:val="-10"/>
        </w:rPr>
        <w:t xml:space="preserve"> </w:t>
      </w:r>
      <w:r>
        <w:t>kayıtlarında</w:t>
      </w:r>
      <w:r>
        <w:rPr>
          <w:spacing w:val="-10"/>
        </w:rPr>
        <w:t xml:space="preserve"> </w:t>
      </w:r>
      <w:r>
        <w:t>yer</w:t>
      </w:r>
      <w:r>
        <w:rPr>
          <w:spacing w:val="-9"/>
        </w:rPr>
        <w:t xml:space="preserve"> </w:t>
      </w:r>
      <w:r>
        <w:t>verilen</w:t>
      </w:r>
      <w:r>
        <w:rPr>
          <w:spacing w:val="-5"/>
        </w:rPr>
        <w:t xml:space="preserve"> </w:t>
      </w:r>
      <w:r>
        <w:t>en</w:t>
      </w:r>
      <w:r>
        <w:rPr>
          <w:spacing w:val="-10"/>
        </w:rPr>
        <w:t xml:space="preserve"> </w:t>
      </w:r>
      <w:r>
        <w:t>düşük</w:t>
      </w:r>
      <w:r>
        <w:rPr>
          <w:spacing w:val="-7"/>
        </w:rPr>
        <w:t xml:space="preserve"> </w:t>
      </w:r>
      <w:r>
        <w:t>tutarı</w:t>
      </w:r>
      <w:r>
        <w:rPr>
          <w:spacing w:val="-7"/>
        </w:rPr>
        <w:t xml:space="preserve"> </w:t>
      </w:r>
      <w:r>
        <w:t>ifade</w:t>
      </w:r>
      <w:r>
        <w:rPr>
          <w:spacing w:val="-11"/>
        </w:rPr>
        <w:t xml:space="preserve"> </w:t>
      </w:r>
      <w:r>
        <w:t>ederken söz konusu değerleme ölçütünün kullanıldığı durum aşağıdaki gibidir.</w:t>
      </w:r>
    </w:p>
    <w:p w14:paraId="37715125" w14:textId="77777777" w:rsidR="00E626C4" w:rsidRDefault="00E37BA6">
      <w:pPr>
        <w:pStyle w:val="ListeParagraf"/>
        <w:numPr>
          <w:ilvl w:val="0"/>
          <w:numId w:val="2"/>
        </w:numPr>
        <w:tabs>
          <w:tab w:val="left" w:pos="1031"/>
        </w:tabs>
        <w:ind w:right="178" w:firstLine="708"/>
        <w:jc w:val="both"/>
        <w:rPr>
          <w:sz w:val="24"/>
        </w:rPr>
      </w:pPr>
      <w:r>
        <w:rPr>
          <w:sz w:val="24"/>
        </w:rPr>
        <w:t>Sanat eserlerinden hesaplara alınmasına karar verilenlerden sigortalanmamaları veya değer takdir edilememesi durumunda olanlar,</w:t>
      </w:r>
    </w:p>
    <w:p w14:paraId="1142BE81" w14:textId="77777777" w:rsidR="00E626C4" w:rsidRDefault="00E37BA6">
      <w:pPr>
        <w:pStyle w:val="ListeParagraf"/>
        <w:numPr>
          <w:ilvl w:val="0"/>
          <w:numId w:val="2"/>
        </w:numPr>
        <w:tabs>
          <w:tab w:val="left" w:pos="966"/>
        </w:tabs>
        <w:ind w:right="190" w:firstLine="708"/>
        <w:jc w:val="both"/>
        <w:rPr>
          <w:sz w:val="24"/>
        </w:rPr>
      </w:pPr>
      <w:r>
        <w:rPr>
          <w:sz w:val="24"/>
        </w:rPr>
        <w:t>13/9/2006 tarihli ve 2006/10970 sayılı Bakanlar Kurulu Kararıyla yürürlüğe giren Kamu İdarelerine Ait Taşınmazların Kaydına İlişkin Yönetmelikte iz bedeli ile izlenmesine karar verilen taşınmazlar.</w:t>
      </w:r>
    </w:p>
    <w:p w14:paraId="489307F8" w14:textId="77777777" w:rsidR="00E626C4" w:rsidRDefault="00E626C4">
      <w:pPr>
        <w:pStyle w:val="GvdeMetni"/>
      </w:pPr>
    </w:p>
    <w:p w14:paraId="4BA59C45" w14:textId="77777777" w:rsidR="00E626C4" w:rsidRDefault="00E37BA6">
      <w:pPr>
        <w:pStyle w:val="Balk2"/>
        <w:numPr>
          <w:ilvl w:val="2"/>
          <w:numId w:val="4"/>
        </w:numPr>
        <w:tabs>
          <w:tab w:val="left" w:pos="2233"/>
        </w:tabs>
        <w:ind w:left="2233" w:hanging="281"/>
      </w:pPr>
      <w:bookmarkStart w:id="25" w:name="_bookmark24"/>
      <w:bookmarkEnd w:id="25"/>
      <w:r>
        <w:t>Net</w:t>
      </w:r>
      <w:r>
        <w:rPr>
          <w:spacing w:val="-16"/>
        </w:rPr>
        <w:t xml:space="preserve"> </w:t>
      </w:r>
      <w:r>
        <w:t>Gerçekleşebilir</w:t>
      </w:r>
      <w:r>
        <w:rPr>
          <w:spacing w:val="-12"/>
        </w:rPr>
        <w:t xml:space="preserve"> </w:t>
      </w:r>
      <w:r>
        <w:rPr>
          <w:spacing w:val="-4"/>
        </w:rPr>
        <w:t>Değer</w:t>
      </w:r>
    </w:p>
    <w:p w14:paraId="2B68E17A" w14:textId="77777777" w:rsidR="00E626C4" w:rsidRDefault="00E37BA6">
      <w:pPr>
        <w:pStyle w:val="GvdeMetni"/>
        <w:spacing w:before="182"/>
        <w:ind w:left="108" w:right="172" w:firstLine="708"/>
        <w:jc w:val="both"/>
      </w:pPr>
      <w: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719EDA10" w14:textId="77777777" w:rsidR="00E626C4" w:rsidRDefault="00E37BA6">
      <w:pPr>
        <w:pStyle w:val="ListeParagraf"/>
        <w:numPr>
          <w:ilvl w:val="0"/>
          <w:numId w:val="2"/>
        </w:numPr>
        <w:tabs>
          <w:tab w:val="left" w:pos="961"/>
        </w:tabs>
        <w:spacing w:before="1"/>
        <w:ind w:right="186" w:firstLine="708"/>
        <w:jc w:val="both"/>
        <w:rPr>
          <w:sz w:val="24"/>
        </w:rPr>
      </w:pPr>
      <w:r>
        <w:rPr>
          <w:sz w:val="24"/>
        </w:rPr>
        <w:t>Ticari</w:t>
      </w:r>
      <w:r>
        <w:rPr>
          <w:spacing w:val="-1"/>
          <w:sz w:val="24"/>
        </w:rPr>
        <w:t xml:space="preserve"> </w:t>
      </w:r>
      <w:r>
        <w:rPr>
          <w:sz w:val="24"/>
        </w:rPr>
        <w:t>amaçla edinilen</w:t>
      </w:r>
      <w:r>
        <w:rPr>
          <w:spacing w:val="-1"/>
          <w:sz w:val="24"/>
        </w:rPr>
        <w:t xml:space="preserve"> </w:t>
      </w:r>
      <w:r>
        <w:rPr>
          <w:sz w:val="24"/>
        </w:rPr>
        <w:t>ve kamu idaresinin hesaplarında</w:t>
      </w:r>
      <w:r>
        <w:rPr>
          <w:spacing w:val="-1"/>
          <w:sz w:val="24"/>
        </w:rPr>
        <w:t xml:space="preserve"> </w:t>
      </w:r>
      <w:r>
        <w:rPr>
          <w:sz w:val="24"/>
        </w:rPr>
        <w:t>bulunan</w:t>
      </w:r>
      <w:r>
        <w:rPr>
          <w:spacing w:val="-1"/>
          <w:sz w:val="24"/>
        </w:rPr>
        <w:t xml:space="preserve"> </w:t>
      </w:r>
      <w:r>
        <w:rPr>
          <w:sz w:val="24"/>
        </w:rPr>
        <w:t>stokların</w:t>
      </w:r>
      <w:r>
        <w:rPr>
          <w:spacing w:val="-1"/>
          <w:sz w:val="24"/>
        </w:rPr>
        <w:t xml:space="preserve"> </w:t>
      </w:r>
      <w:r>
        <w:rPr>
          <w:sz w:val="24"/>
        </w:rPr>
        <w:t>dönem sonlarında</w:t>
      </w:r>
      <w:r>
        <w:rPr>
          <w:spacing w:val="-1"/>
          <w:sz w:val="24"/>
        </w:rPr>
        <w:t xml:space="preserve"> </w:t>
      </w:r>
      <w:r>
        <w:rPr>
          <w:sz w:val="24"/>
        </w:rPr>
        <w:t>tespit edilen net gerçekleşebilir değerinin maliyet bedelinden küçük olması durumunda kullanılır.</w:t>
      </w:r>
    </w:p>
    <w:p w14:paraId="7620825C" w14:textId="77777777" w:rsidR="00E626C4" w:rsidRDefault="00E626C4">
      <w:pPr>
        <w:pStyle w:val="GvdeMetni"/>
      </w:pPr>
    </w:p>
    <w:p w14:paraId="5835E8A6" w14:textId="77777777" w:rsidR="00E626C4" w:rsidRDefault="00E37BA6">
      <w:pPr>
        <w:pStyle w:val="Balk1"/>
        <w:numPr>
          <w:ilvl w:val="1"/>
          <w:numId w:val="4"/>
        </w:numPr>
        <w:tabs>
          <w:tab w:val="left" w:pos="1609"/>
        </w:tabs>
        <w:ind w:left="1609" w:hanging="420"/>
      </w:pPr>
      <w:bookmarkStart w:id="26" w:name="_bookmark25"/>
      <w:bookmarkEnd w:id="26"/>
      <w:r>
        <w:t>AMORTİSMAN</w:t>
      </w:r>
      <w:r>
        <w:rPr>
          <w:spacing w:val="-13"/>
        </w:rPr>
        <w:t xml:space="preserve"> </w:t>
      </w:r>
      <w:r>
        <w:t>VE</w:t>
      </w:r>
      <w:r>
        <w:rPr>
          <w:spacing w:val="-9"/>
        </w:rPr>
        <w:t xml:space="preserve"> </w:t>
      </w:r>
      <w:r>
        <w:t>TÜKENME</w:t>
      </w:r>
      <w:r>
        <w:rPr>
          <w:spacing w:val="-9"/>
        </w:rPr>
        <w:t xml:space="preserve"> </w:t>
      </w:r>
      <w:r>
        <w:t>PAYI</w:t>
      </w:r>
      <w:r>
        <w:rPr>
          <w:spacing w:val="-10"/>
        </w:rPr>
        <w:t xml:space="preserve"> </w:t>
      </w:r>
      <w:r>
        <w:t>AYRILMASINA</w:t>
      </w:r>
      <w:r>
        <w:rPr>
          <w:spacing w:val="-9"/>
        </w:rPr>
        <w:t xml:space="preserve"> </w:t>
      </w:r>
      <w:r>
        <w:t>İLİŞKİN</w:t>
      </w:r>
      <w:r>
        <w:rPr>
          <w:spacing w:val="-9"/>
        </w:rPr>
        <w:t xml:space="preserve"> </w:t>
      </w:r>
      <w:r>
        <w:rPr>
          <w:spacing w:val="-2"/>
        </w:rPr>
        <w:t>ESASLAR</w:t>
      </w:r>
    </w:p>
    <w:p w14:paraId="272B116E" w14:textId="77777777" w:rsidR="00E626C4" w:rsidRDefault="00E37BA6">
      <w:pPr>
        <w:pStyle w:val="GvdeMetni"/>
        <w:spacing w:before="182"/>
        <w:ind w:left="108" w:right="177" w:firstLine="708"/>
        <w:jc w:val="both"/>
      </w:pPr>
      <w:r>
        <w:t>Yönetmeliğin 29 uncu maddesi gereğince bir duran varlığın amortisman ve tükenme payına tabi değeri, varlığın yararlanma ya da itfa süresine sistemli bir biçimde dağıtılır ve amortisman ve tükenme payı tutarı gider olarak</w:t>
      </w:r>
      <w:r>
        <w:rPr>
          <w:spacing w:val="-5"/>
        </w:rPr>
        <w:t xml:space="preserve"> </w:t>
      </w:r>
      <w:r>
        <w:t>muhasebeleştirilir.</w:t>
      </w:r>
      <w:r>
        <w:rPr>
          <w:spacing w:val="-1"/>
        </w:rPr>
        <w:t xml:space="preserve"> </w:t>
      </w:r>
      <w:r>
        <w:t>Duran</w:t>
      </w:r>
      <w:r>
        <w:rPr>
          <w:spacing w:val="-5"/>
        </w:rPr>
        <w:t xml:space="preserve"> </w:t>
      </w:r>
      <w:r>
        <w:t>varlıklardan; arazi</w:t>
      </w:r>
      <w:r>
        <w:rPr>
          <w:spacing w:val="-2"/>
        </w:rPr>
        <w:t xml:space="preserve"> </w:t>
      </w:r>
      <w:r>
        <w:t>ve</w:t>
      </w:r>
      <w:r>
        <w:rPr>
          <w:spacing w:val="-5"/>
        </w:rPr>
        <w:t xml:space="preserve"> </w:t>
      </w:r>
      <w:r>
        <w:t>arsalar,</w:t>
      </w:r>
      <w:r>
        <w:rPr>
          <w:spacing w:val="-5"/>
        </w:rPr>
        <w:t xml:space="preserve"> </w:t>
      </w:r>
      <w:r>
        <w:t>yapım aşamasındaki</w:t>
      </w:r>
      <w:r>
        <w:rPr>
          <w:spacing w:val="-3"/>
        </w:rPr>
        <w:t xml:space="preserve"> </w:t>
      </w:r>
      <w:r>
        <w:t>sabit</w:t>
      </w:r>
      <w:r>
        <w:rPr>
          <w:spacing w:val="-5"/>
        </w:rPr>
        <w:t xml:space="preserve"> </w:t>
      </w:r>
      <w:r>
        <w:t>varlıklar,</w:t>
      </w:r>
      <w:r>
        <w:rPr>
          <w:spacing w:val="-5"/>
        </w:rPr>
        <w:t xml:space="preserve"> </w:t>
      </w:r>
      <w:r>
        <w:t>varlıkların</w:t>
      </w:r>
      <w:r>
        <w:rPr>
          <w:spacing w:val="-5"/>
        </w:rPr>
        <w:t xml:space="preserve"> </w:t>
      </w:r>
      <w:r>
        <w:t>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14:paraId="3A487CBB" w14:textId="77777777" w:rsidR="00E626C4" w:rsidRDefault="00E37BA6">
      <w:pPr>
        <w:pStyle w:val="GvdeMetni"/>
        <w:spacing w:before="3"/>
        <w:ind w:left="108" w:right="183" w:firstLine="708"/>
        <w:jc w:val="both"/>
      </w:pPr>
      <w:r>
        <w:t>Tebliğde ayrıca dayanıklı taşınırların her biri için 14.000 TL’yi, taşınmazlar için 34.000 TL’yi aşmayan duran varlıklar ile tutarına bakılmaksızın maddi olmayan duran varlıklar ve özel tükenmeye tabi varlıklar hesap gruplarında izlenen varlıklar için amortisman oranı % 100 olarak belirlenmiştir.</w:t>
      </w:r>
    </w:p>
    <w:p w14:paraId="3D41C669" w14:textId="29C26FBD" w:rsidR="002B6D8B" w:rsidRDefault="002B6D8B">
      <w:pPr>
        <w:pStyle w:val="GvdeMetni"/>
        <w:spacing w:before="3"/>
        <w:ind w:left="108" w:right="183" w:firstLine="708"/>
        <w:jc w:val="both"/>
      </w:pPr>
      <w:r>
        <w:t xml:space="preserve">Hazine ve Maliye Bakanlığının </w:t>
      </w:r>
      <w:hyperlink r:id="rId23" w:history="1">
        <w:r w:rsidRPr="002B6D8B">
          <w:rPr>
            <w:rStyle w:val="Kpr"/>
          </w:rPr>
          <w:t>07 Kasım 2023 tarihli duyurusu ve ../10.2023 tarih ve 28165485-210.99</w:t>
        </w:r>
      </w:hyperlink>
      <w:r>
        <w:t xml:space="preserve">- sayılı </w:t>
      </w:r>
      <w:hyperlink r:id="rId24" w:history="1">
        <w:r w:rsidRPr="002B6D8B">
          <w:rPr>
            <w:rStyle w:val="Kpr"/>
          </w:rPr>
          <w:t>olur</w:t>
        </w:r>
      </w:hyperlink>
      <w:r>
        <w:t xml:space="preserve"> yazısı ile d</w:t>
      </w:r>
      <w:r w:rsidRPr="002B6D8B">
        <w:t>eğer artırıcı harcama sayılma ve dönem sonunda %100 amortisman ayrılma limitleri, taşınırlarda 52.000 TL; taşınmazlarda 114.000 TL olarak güncellenmiştir.</w:t>
      </w:r>
    </w:p>
    <w:p w14:paraId="09E5EEA0" w14:textId="77777777" w:rsidR="00E626C4" w:rsidRDefault="00E626C4">
      <w:pPr>
        <w:pStyle w:val="GvdeMetni"/>
      </w:pPr>
    </w:p>
    <w:p w14:paraId="550017B0" w14:textId="77777777" w:rsidR="00E626C4" w:rsidRDefault="00E37BA6">
      <w:pPr>
        <w:pStyle w:val="Balk1"/>
        <w:numPr>
          <w:ilvl w:val="1"/>
          <w:numId w:val="4"/>
        </w:numPr>
        <w:tabs>
          <w:tab w:val="left" w:pos="1609"/>
        </w:tabs>
        <w:ind w:left="1609" w:hanging="420"/>
      </w:pPr>
      <w:bookmarkStart w:id="27" w:name="_bookmark26"/>
      <w:bookmarkEnd w:id="27"/>
      <w:r>
        <w:t>ÜRÜN</w:t>
      </w:r>
      <w:r>
        <w:rPr>
          <w:spacing w:val="-14"/>
        </w:rPr>
        <w:t xml:space="preserve"> </w:t>
      </w:r>
      <w:r>
        <w:t>VE</w:t>
      </w:r>
      <w:r>
        <w:rPr>
          <w:spacing w:val="-10"/>
        </w:rPr>
        <w:t xml:space="preserve"> </w:t>
      </w:r>
      <w:r>
        <w:t>TEKNOLOJİ</w:t>
      </w:r>
      <w:r>
        <w:rPr>
          <w:spacing w:val="-6"/>
        </w:rPr>
        <w:t xml:space="preserve"> </w:t>
      </w:r>
      <w:r>
        <w:t>GELİŞTİRME</w:t>
      </w:r>
      <w:r>
        <w:rPr>
          <w:spacing w:val="-8"/>
        </w:rPr>
        <w:t xml:space="preserve"> </w:t>
      </w:r>
      <w:r>
        <w:rPr>
          <w:spacing w:val="-2"/>
        </w:rPr>
        <w:t>GİDERLERİ</w:t>
      </w:r>
    </w:p>
    <w:p w14:paraId="7F99912D" w14:textId="77777777" w:rsidR="00E626C4" w:rsidRDefault="00E37BA6">
      <w:pPr>
        <w:pStyle w:val="GvdeMetni"/>
        <w:spacing w:before="180" w:line="259" w:lineRule="auto"/>
        <w:ind w:left="108" w:right="174" w:firstLine="708"/>
        <w:jc w:val="both"/>
      </w:pPr>
      <w:r>
        <w:t>Genel Yönetim Muhasebe Yönetmeliğine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41636E2C" w14:textId="77777777" w:rsidR="00E626C4" w:rsidRDefault="00E626C4">
      <w:pPr>
        <w:spacing w:line="259" w:lineRule="auto"/>
        <w:jc w:val="both"/>
        <w:sectPr w:rsidR="00E626C4">
          <w:pgSz w:w="11930" w:h="16860"/>
          <w:pgMar w:top="180" w:right="240" w:bottom="460" w:left="460" w:header="0" w:footer="275" w:gutter="0"/>
          <w:cols w:space="708"/>
        </w:sectPr>
      </w:pPr>
    </w:p>
    <w:p w14:paraId="1E866D85" w14:textId="77777777" w:rsidR="00E626C4" w:rsidRDefault="00E37BA6">
      <w:pPr>
        <w:pStyle w:val="Balk1"/>
        <w:numPr>
          <w:ilvl w:val="1"/>
          <w:numId w:val="4"/>
        </w:numPr>
        <w:tabs>
          <w:tab w:val="left" w:pos="1609"/>
        </w:tabs>
        <w:spacing w:before="70"/>
        <w:ind w:left="1609" w:hanging="420"/>
      </w:pPr>
      <w:bookmarkStart w:id="28" w:name="_bookmark27"/>
      <w:bookmarkEnd w:id="28"/>
      <w:r>
        <w:lastRenderedPageBreak/>
        <w:t>ENFLASYON</w:t>
      </w:r>
      <w:r>
        <w:rPr>
          <w:spacing w:val="-13"/>
        </w:rPr>
        <w:t xml:space="preserve"> </w:t>
      </w:r>
      <w:r>
        <w:rPr>
          <w:spacing w:val="-2"/>
        </w:rPr>
        <w:t>DÜZELTMESİ</w:t>
      </w:r>
    </w:p>
    <w:p w14:paraId="2624517F" w14:textId="7C662A74" w:rsidR="00E626C4" w:rsidRDefault="00E37BA6">
      <w:pPr>
        <w:pStyle w:val="GvdeMetni"/>
        <w:spacing w:before="182" w:line="259" w:lineRule="auto"/>
        <w:ind w:left="108" w:right="176"/>
        <w:jc w:val="both"/>
      </w:pPr>
      <w:r>
        <w:t>Yönetmeliğin 30 uncu maddesinde enflasyon düzeltmesi uygulamasının şartları ve yapılacak işlemler belirlenmiştir. Belirlenen şartlar gerçekleşmediği için 202</w:t>
      </w:r>
      <w:r w:rsidR="008F64C0">
        <w:t>4</w:t>
      </w:r>
      <w:r>
        <w:t xml:space="preserve"> yılı mali tablolarında enflasyon düzeltmesi </w:t>
      </w:r>
      <w:r>
        <w:rPr>
          <w:spacing w:val="-2"/>
        </w:rPr>
        <w:t>yapılmamıştır.</w:t>
      </w:r>
    </w:p>
    <w:p w14:paraId="5A57483B" w14:textId="77777777" w:rsidR="00E626C4" w:rsidRDefault="00E37BA6">
      <w:pPr>
        <w:pStyle w:val="Balk1"/>
        <w:numPr>
          <w:ilvl w:val="1"/>
          <w:numId w:val="4"/>
        </w:numPr>
        <w:tabs>
          <w:tab w:val="left" w:pos="1548"/>
        </w:tabs>
        <w:spacing w:before="160"/>
        <w:ind w:left="1548" w:hanging="359"/>
      </w:pPr>
      <w:bookmarkStart w:id="29" w:name="_bookmark28"/>
      <w:bookmarkEnd w:id="29"/>
      <w:r>
        <w:rPr>
          <w:spacing w:val="-2"/>
        </w:rPr>
        <w:t>KARŞILIKLAR</w:t>
      </w:r>
    </w:p>
    <w:p w14:paraId="617AEA21" w14:textId="77777777" w:rsidR="00E626C4" w:rsidRDefault="00E37BA6">
      <w:pPr>
        <w:pStyle w:val="GvdeMetni"/>
        <w:spacing w:before="183" w:line="259" w:lineRule="auto"/>
        <w:ind w:left="108" w:right="175" w:firstLine="708"/>
        <w:jc w:val="both"/>
      </w:pPr>
      <w:r>
        <w:t>İhtiyatlılık ilkesi gereği Yönetmelikte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4374E701" w14:textId="77777777" w:rsidR="00E626C4" w:rsidRDefault="00E37BA6">
      <w:pPr>
        <w:pStyle w:val="Balk1"/>
        <w:numPr>
          <w:ilvl w:val="1"/>
          <w:numId w:val="4"/>
        </w:numPr>
        <w:tabs>
          <w:tab w:val="left" w:pos="1548"/>
        </w:tabs>
        <w:spacing w:before="156"/>
        <w:ind w:left="1548" w:hanging="359"/>
      </w:pPr>
      <w:bookmarkStart w:id="30" w:name="_bookmark29"/>
      <w:bookmarkEnd w:id="30"/>
      <w:r>
        <w:t>ÇALIŞANLARIN</w:t>
      </w:r>
      <w:r>
        <w:rPr>
          <w:spacing w:val="-15"/>
        </w:rPr>
        <w:t xml:space="preserve"> </w:t>
      </w:r>
      <w:r>
        <w:t>SOSYAL</w:t>
      </w:r>
      <w:r>
        <w:rPr>
          <w:spacing w:val="-15"/>
        </w:rPr>
        <w:t xml:space="preserve"> </w:t>
      </w:r>
      <w:r>
        <w:t>GÜVENCE</w:t>
      </w:r>
      <w:r>
        <w:rPr>
          <w:spacing w:val="-13"/>
        </w:rPr>
        <w:t xml:space="preserve"> </w:t>
      </w:r>
      <w:r>
        <w:rPr>
          <w:spacing w:val="-2"/>
        </w:rPr>
        <w:t>MALİYETLERİ</w:t>
      </w:r>
    </w:p>
    <w:p w14:paraId="76CEE43B" w14:textId="77777777" w:rsidR="00E626C4" w:rsidRDefault="00E37BA6">
      <w:pPr>
        <w:pStyle w:val="GvdeMetni"/>
        <w:spacing w:before="183" w:line="259" w:lineRule="auto"/>
        <w:ind w:left="108" w:right="179" w:firstLine="708"/>
        <w:jc w:val="both"/>
      </w:pPr>
      <w:r>
        <w:t>İdare, sosyal güvenlik mevzuatı hükümlerine göre Sosyal Güvenlik Kurumuna çalışanları adına sosyal sigorta primi ödemektedir. Ödenen primlerden işveren hisseleri tahakkuk ettikleri dönemde giderler hesabına kaydedilmekte,</w:t>
      </w:r>
      <w:r>
        <w:rPr>
          <w:spacing w:val="-15"/>
        </w:rPr>
        <w:t xml:space="preserve"> </w:t>
      </w:r>
      <w:r>
        <w:t>çalışanların</w:t>
      </w:r>
      <w:r>
        <w:rPr>
          <w:spacing w:val="-15"/>
        </w:rPr>
        <w:t xml:space="preserve"> </w:t>
      </w:r>
      <w:r>
        <w:t>hakkedişlerinden</w:t>
      </w:r>
      <w:r>
        <w:rPr>
          <w:spacing w:val="-15"/>
        </w:rPr>
        <w:t xml:space="preserve"> </w:t>
      </w:r>
      <w:r>
        <w:t>kesilen</w:t>
      </w:r>
      <w:r>
        <w:rPr>
          <w:spacing w:val="-15"/>
        </w:rPr>
        <w:t xml:space="preserve"> </w:t>
      </w:r>
      <w:r>
        <w:t>sigortalı</w:t>
      </w:r>
      <w:r>
        <w:rPr>
          <w:spacing w:val="-15"/>
        </w:rPr>
        <w:t xml:space="preserve"> </w:t>
      </w:r>
      <w:r>
        <w:t>hisseleri</w:t>
      </w:r>
      <w:r>
        <w:rPr>
          <w:spacing w:val="-15"/>
        </w:rPr>
        <w:t xml:space="preserve"> </w:t>
      </w:r>
      <w:r>
        <w:t>dahil</w:t>
      </w:r>
      <w:r>
        <w:rPr>
          <w:spacing w:val="-15"/>
        </w:rPr>
        <w:t xml:space="preserve"> </w:t>
      </w:r>
      <w:r>
        <w:t>toplam</w:t>
      </w:r>
      <w:r>
        <w:rPr>
          <w:spacing w:val="-15"/>
        </w:rPr>
        <w:t xml:space="preserve"> </w:t>
      </w:r>
      <w:r>
        <w:t>tutar</w:t>
      </w:r>
      <w:r>
        <w:rPr>
          <w:spacing w:val="-15"/>
        </w:rPr>
        <w:t xml:space="preserve"> </w:t>
      </w:r>
      <w:r>
        <w:t>ödenecek</w:t>
      </w:r>
      <w:r>
        <w:rPr>
          <w:spacing w:val="-15"/>
        </w:rPr>
        <w:t xml:space="preserve"> </w:t>
      </w:r>
      <w:r>
        <w:t>sosyal</w:t>
      </w:r>
      <w:r>
        <w:rPr>
          <w:spacing w:val="-15"/>
        </w:rPr>
        <w:t xml:space="preserve"> </w:t>
      </w:r>
      <w:r>
        <w:t>güvenlik kesintileri hesabına kaydedilerek mevzuatta belirlenen süre içinde Sosyal Güvenlik Kurumuna gönderilmektedir.</w:t>
      </w:r>
    </w:p>
    <w:p w14:paraId="7A16A796" w14:textId="77777777" w:rsidR="00E626C4" w:rsidRDefault="00E37BA6">
      <w:pPr>
        <w:pStyle w:val="Balk1"/>
        <w:numPr>
          <w:ilvl w:val="1"/>
          <w:numId w:val="4"/>
        </w:numPr>
        <w:tabs>
          <w:tab w:val="left" w:pos="1608"/>
        </w:tabs>
        <w:spacing w:before="157"/>
        <w:ind w:left="1608" w:hanging="419"/>
      </w:pPr>
      <w:bookmarkStart w:id="31" w:name="_bookmark30"/>
      <w:bookmarkEnd w:id="31"/>
      <w:r>
        <w:t>BAĞIŞLAR</w:t>
      </w:r>
      <w:r>
        <w:rPr>
          <w:spacing w:val="-15"/>
        </w:rPr>
        <w:t xml:space="preserve"> </w:t>
      </w:r>
      <w:r>
        <w:t>VE</w:t>
      </w:r>
      <w:r>
        <w:rPr>
          <w:spacing w:val="-11"/>
        </w:rPr>
        <w:t xml:space="preserve"> </w:t>
      </w:r>
      <w:r>
        <w:rPr>
          <w:spacing w:val="-2"/>
        </w:rPr>
        <w:t>HİBELER</w:t>
      </w:r>
    </w:p>
    <w:p w14:paraId="522824F2" w14:textId="77777777" w:rsidR="00E626C4" w:rsidRDefault="00E37BA6">
      <w:pPr>
        <w:pStyle w:val="GvdeMetni"/>
        <w:spacing w:before="180" w:line="259" w:lineRule="auto"/>
        <w:ind w:left="108" w:right="176" w:firstLine="708"/>
        <w:jc w:val="both"/>
      </w:pPr>
      <w:r>
        <w:t>5018 sayılı Kanunda alınan bağış ve yardımlar kamu geliri, verilen bağış ve yardımlar kamu gideri olarak tanımlanmıştır. Şartlı bağış ve yardımlar ise Yönetmeliğe göre, alındıklarında, tahsis amacına uygun olarak kullanılmak</w:t>
      </w:r>
      <w:r>
        <w:rPr>
          <w:spacing w:val="-15"/>
        </w:rPr>
        <w:t xml:space="preserve"> </w:t>
      </w:r>
      <w:r>
        <w:t>üzere</w:t>
      </w:r>
      <w:r>
        <w:rPr>
          <w:spacing w:val="-15"/>
        </w:rPr>
        <w:t xml:space="preserve"> </w:t>
      </w:r>
      <w:r>
        <w:t>ilgili</w:t>
      </w:r>
      <w:r>
        <w:rPr>
          <w:spacing w:val="-15"/>
        </w:rPr>
        <w:t xml:space="preserve"> </w:t>
      </w:r>
      <w:r>
        <w:t>hesaplara,</w:t>
      </w:r>
      <w:r>
        <w:rPr>
          <w:spacing w:val="-12"/>
        </w:rPr>
        <w:t xml:space="preserve"> </w:t>
      </w:r>
      <w:r>
        <w:t>karşılıkları</w:t>
      </w:r>
      <w:r>
        <w:rPr>
          <w:spacing w:val="-14"/>
        </w:rPr>
        <w:t xml:space="preserve"> </w:t>
      </w:r>
      <w:r>
        <w:t>ise</w:t>
      </w:r>
      <w:r>
        <w:rPr>
          <w:spacing w:val="-15"/>
        </w:rPr>
        <w:t xml:space="preserve"> </w:t>
      </w:r>
      <w:r>
        <w:t>yükümlülük</w:t>
      </w:r>
      <w:r>
        <w:rPr>
          <w:spacing w:val="-10"/>
        </w:rPr>
        <w:t xml:space="preserve"> </w:t>
      </w:r>
      <w:r>
        <w:t>olarak</w:t>
      </w:r>
      <w:r>
        <w:rPr>
          <w:spacing w:val="-14"/>
        </w:rPr>
        <w:t xml:space="preserve"> </w:t>
      </w:r>
      <w:r>
        <w:t>kaydedilmekte,</w:t>
      </w:r>
      <w:r>
        <w:rPr>
          <w:spacing w:val="-10"/>
        </w:rPr>
        <w:t xml:space="preserve"> </w:t>
      </w:r>
      <w:r>
        <w:t>yükümlülük</w:t>
      </w:r>
      <w:r>
        <w:rPr>
          <w:spacing w:val="-11"/>
        </w:rPr>
        <w:t xml:space="preserve"> </w:t>
      </w:r>
      <w:r>
        <w:t>tutarı,</w:t>
      </w:r>
      <w:r>
        <w:rPr>
          <w:spacing w:val="-14"/>
        </w:rPr>
        <w:t xml:space="preserve"> </w:t>
      </w:r>
      <w:r>
        <w:t>şartlı</w:t>
      </w:r>
      <w:r>
        <w:rPr>
          <w:spacing w:val="-11"/>
        </w:rPr>
        <w:t xml:space="preserve"> </w:t>
      </w:r>
      <w:r>
        <w:t>bağış ve yardımların tahsis amacı gerçekleştikçe gelir olarak kaydedilmektedir.</w:t>
      </w:r>
    </w:p>
    <w:p w14:paraId="691E30B4" w14:textId="77777777" w:rsidR="00E626C4" w:rsidRDefault="00E626C4">
      <w:pPr>
        <w:pStyle w:val="GvdeMetni"/>
      </w:pPr>
    </w:p>
    <w:p w14:paraId="463F4C98" w14:textId="77777777" w:rsidR="00E626C4" w:rsidRDefault="00E626C4">
      <w:pPr>
        <w:pStyle w:val="GvdeMetni"/>
        <w:spacing w:before="73"/>
      </w:pPr>
    </w:p>
    <w:p w14:paraId="056A4FF2" w14:textId="77777777" w:rsidR="00E626C4" w:rsidRDefault="00E37BA6">
      <w:pPr>
        <w:pStyle w:val="Balk1"/>
        <w:numPr>
          <w:ilvl w:val="0"/>
          <w:numId w:val="4"/>
        </w:numPr>
        <w:tabs>
          <w:tab w:val="left" w:pos="827"/>
        </w:tabs>
        <w:ind w:left="827" w:hanging="359"/>
      </w:pPr>
      <w:bookmarkStart w:id="32" w:name="_bookmark31"/>
      <w:bookmarkEnd w:id="32"/>
      <w:r>
        <w:t>MALİ</w:t>
      </w:r>
      <w:r>
        <w:rPr>
          <w:spacing w:val="-14"/>
        </w:rPr>
        <w:t xml:space="preserve"> </w:t>
      </w:r>
      <w:r>
        <w:t>TABLOLARA</w:t>
      </w:r>
      <w:r>
        <w:rPr>
          <w:spacing w:val="-13"/>
        </w:rPr>
        <w:t xml:space="preserve"> </w:t>
      </w:r>
      <w:r>
        <w:t>İLİŞKİN</w:t>
      </w:r>
      <w:r>
        <w:rPr>
          <w:spacing w:val="-11"/>
        </w:rPr>
        <w:t xml:space="preserve"> </w:t>
      </w:r>
      <w:r>
        <w:t>AÇIKLAYICI</w:t>
      </w:r>
      <w:r>
        <w:rPr>
          <w:spacing w:val="-12"/>
        </w:rPr>
        <w:t xml:space="preserve"> </w:t>
      </w:r>
      <w:r>
        <w:rPr>
          <w:spacing w:val="-2"/>
        </w:rPr>
        <w:t>NOTLAR</w:t>
      </w:r>
    </w:p>
    <w:tbl>
      <w:tblPr>
        <w:tblStyle w:val="TableNormal"/>
        <w:tblW w:w="0" w:type="auto"/>
        <w:tblInd w:w="968" w:type="dxa"/>
        <w:tblBorders>
          <w:top w:val="single" w:sz="12" w:space="0" w:color="4F5F28"/>
          <w:left w:val="single" w:sz="12" w:space="0" w:color="4F5F28"/>
          <w:bottom w:val="single" w:sz="12" w:space="0" w:color="4F5F28"/>
          <w:right w:val="single" w:sz="12" w:space="0" w:color="4F5F28"/>
          <w:insideH w:val="single" w:sz="12" w:space="0" w:color="4F5F28"/>
          <w:insideV w:val="single" w:sz="12" w:space="0" w:color="4F5F28"/>
        </w:tblBorders>
        <w:tblLayout w:type="fixed"/>
        <w:tblLook w:val="01E0" w:firstRow="1" w:lastRow="1" w:firstColumn="1" w:lastColumn="1" w:noHBand="0" w:noVBand="0"/>
      </w:tblPr>
      <w:tblGrid>
        <w:gridCol w:w="6590"/>
        <w:gridCol w:w="2552"/>
      </w:tblGrid>
      <w:tr w:rsidR="00E626C4" w14:paraId="377017FE" w14:textId="77777777">
        <w:trPr>
          <w:trHeight w:val="420"/>
        </w:trPr>
        <w:tc>
          <w:tcPr>
            <w:tcW w:w="6590" w:type="dxa"/>
            <w:tcBorders>
              <w:top w:val="nil"/>
              <w:left w:val="nil"/>
              <w:bottom w:val="nil"/>
              <w:right w:val="nil"/>
            </w:tcBorders>
          </w:tcPr>
          <w:p w14:paraId="5A899988" w14:textId="77777777" w:rsidR="00E626C4" w:rsidRDefault="00E37BA6">
            <w:pPr>
              <w:pStyle w:val="TableParagraph"/>
              <w:tabs>
                <w:tab w:val="left" w:pos="647"/>
              </w:tabs>
              <w:spacing w:line="266" w:lineRule="exact"/>
              <w:ind w:left="228"/>
              <w:rPr>
                <w:b/>
                <w:sz w:val="24"/>
              </w:rPr>
            </w:pPr>
            <w:r>
              <w:rPr>
                <w:b/>
                <w:spacing w:val="-5"/>
                <w:sz w:val="24"/>
              </w:rPr>
              <w:t>1.</w:t>
            </w:r>
            <w:r>
              <w:rPr>
                <w:b/>
                <w:sz w:val="24"/>
              </w:rPr>
              <w:tab/>
              <w:t>BANKA</w:t>
            </w:r>
            <w:r>
              <w:rPr>
                <w:b/>
                <w:spacing w:val="-6"/>
                <w:sz w:val="24"/>
              </w:rPr>
              <w:t xml:space="preserve"> </w:t>
            </w:r>
            <w:r>
              <w:rPr>
                <w:b/>
                <w:spacing w:val="-2"/>
                <w:sz w:val="24"/>
              </w:rPr>
              <w:t>BİLGİLERİ</w:t>
            </w:r>
          </w:p>
        </w:tc>
        <w:tc>
          <w:tcPr>
            <w:tcW w:w="2552" w:type="dxa"/>
            <w:tcBorders>
              <w:top w:val="nil"/>
              <w:left w:val="nil"/>
              <w:bottom w:val="nil"/>
              <w:right w:val="nil"/>
            </w:tcBorders>
          </w:tcPr>
          <w:p w14:paraId="6BD3CD19" w14:textId="77777777" w:rsidR="00E626C4" w:rsidRDefault="00E626C4">
            <w:pPr>
              <w:pStyle w:val="TableParagraph"/>
              <w:rPr>
                <w:sz w:val="24"/>
              </w:rPr>
            </w:pPr>
          </w:p>
        </w:tc>
      </w:tr>
      <w:tr w:rsidR="00E626C4" w14:paraId="5A0755A2" w14:textId="77777777">
        <w:trPr>
          <w:trHeight w:val="280"/>
        </w:trPr>
        <w:tc>
          <w:tcPr>
            <w:tcW w:w="6590" w:type="dxa"/>
            <w:tcBorders>
              <w:top w:val="nil"/>
              <w:left w:val="nil"/>
              <w:right w:val="dotted" w:sz="4" w:space="0" w:color="4F5F28"/>
            </w:tcBorders>
          </w:tcPr>
          <w:p w14:paraId="625531EE" w14:textId="77777777" w:rsidR="00E626C4" w:rsidRDefault="00E37BA6">
            <w:pPr>
              <w:pStyle w:val="TableParagraph"/>
              <w:spacing w:line="260" w:lineRule="exact"/>
              <w:ind w:left="211"/>
              <w:rPr>
                <w:b/>
                <w:sz w:val="24"/>
              </w:rPr>
            </w:pPr>
            <w:r>
              <w:rPr>
                <w:b/>
                <w:sz w:val="24"/>
              </w:rPr>
              <w:t>Banka</w:t>
            </w:r>
            <w:r>
              <w:rPr>
                <w:b/>
                <w:spacing w:val="-13"/>
                <w:sz w:val="24"/>
              </w:rPr>
              <w:t xml:space="preserve"> </w:t>
            </w:r>
            <w:r>
              <w:rPr>
                <w:b/>
                <w:sz w:val="24"/>
              </w:rPr>
              <w:t>Hesabı</w:t>
            </w:r>
            <w:r>
              <w:rPr>
                <w:b/>
                <w:spacing w:val="-5"/>
                <w:sz w:val="24"/>
              </w:rPr>
              <w:t xml:space="preserve"> </w:t>
            </w:r>
            <w:r>
              <w:rPr>
                <w:b/>
                <w:spacing w:val="-2"/>
                <w:sz w:val="24"/>
              </w:rPr>
              <w:t>Bilgileri</w:t>
            </w:r>
          </w:p>
        </w:tc>
        <w:tc>
          <w:tcPr>
            <w:tcW w:w="2552" w:type="dxa"/>
            <w:tcBorders>
              <w:top w:val="nil"/>
              <w:left w:val="dotted" w:sz="4" w:space="0" w:color="4F5F28"/>
              <w:right w:val="nil"/>
            </w:tcBorders>
          </w:tcPr>
          <w:p w14:paraId="79695C50" w14:textId="77777777" w:rsidR="00E626C4" w:rsidRDefault="00E37BA6">
            <w:pPr>
              <w:pStyle w:val="TableParagraph"/>
              <w:spacing w:line="260" w:lineRule="exact"/>
              <w:ind w:right="53"/>
              <w:jc w:val="right"/>
              <w:rPr>
                <w:b/>
                <w:sz w:val="24"/>
              </w:rPr>
            </w:pPr>
            <w:r>
              <w:rPr>
                <w:b/>
                <w:color w:val="1C2839"/>
                <w:spacing w:val="-2"/>
                <w:sz w:val="24"/>
              </w:rPr>
              <w:t>Tutar</w:t>
            </w:r>
          </w:p>
        </w:tc>
      </w:tr>
      <w:tr w:rsidR="003F7380" w:rsidRPr="003F7380" w14:paraId="63C7BEB1" w14:textId="77777777">
        <w:trPr>
          <w:trHeight w:val="364"/>
        </w:trPr>
        <w:tc>
          <w:tcPr>
            <w:tcW w:w="6590" w:type="dxa"/>
            <w:tcBorders>
              <w:left w:val="nil"/>
              <w:bottom w:val="dotted" w:sz="4" w:space="0" w:color="000000"/>
              <w:right w:val="dotted" w:sz="4" w:space="0" w:color="000000"/>
            </w:tcBorders>
          </w:tcPr>
          <w:p w14:paraId="666D0955" w14:textId="77777777" w:rsidR="00E626C4" w:rsidRPr="00B729EB" w:rsidRDefault="00E37BA6">
            <w:pPr>
              <w:pStyle w:val="TableParagraph"/>
              <w:spacing w:before="51"/>
              <w:ind w:left="211"/>
              <w:rPr>
                <w:sz w:val="24"/>
              </w:rPr>
            </w:pPr>
            <w:r w:rsidRPr="00B729EB">
              <w:rPr>
                <w:sz w:val="24"/>
              </w:rPr>
              <w:t>Vadesiz</w:t>
            </w:r>
            <w:r w:rsidRPr="00B729EB">
              <w:rPr>
                <w:spacing w:val="-13"/>
                <w:sz w:val="24"/>
              </w:rPr>
              <w:t xml:space="preserve"> </w:t>
            </w:r>
            <w:r w:rsidRPr="00B729EB">
              <w:rPr>
                <w:spacing w:val="-2"/>
                <w:sz w:val="24"/>
              </w:rPr>
              <w:t>Hesap</w:t>
            </w:r>
          </w:p>
        </w:tc>
        <w:tc>
          <w:tcPr>
            <w:tcW w:w="2552" w:type="dxa"/>
            <w:tcBorders>
              <w:left w:val="dotted" w:sz="4" w:space="0" w:color="000000"/>
              <w:bottom w:val="dotted" w:sz="4" w:space="0" w:color="000000"/>
              <w:right w:val="nil"/>
            </w:tcBorders>
          </w:tcPr>
          <w:p w14:paraId="000BE7C9" w14:textId="7FB42142" w:rsidR="00E626C4" w:rsidRPr="00B729EB" w:rsidRDefault="00B729EB">
            <w:pPr>
              <w:pStyle w:val="TableParagraph"/>
              <w:spacing w:before="51"/>
              <w:ind w:right="52"/>
              <w:jc w:val="right"/>
              <w:rPr>
                <w:sz w:val="24"/>
              </w:rPr>
            </w:pPr>
            <w:r w:rsidRPr="00B729EB">
              <w:rPr>
                <w:spacing w:val="-2"/>
                <w:sz w:val="24"/>
              </w:rPr>
              <w:t>49.929.542,03</w:t>
            </w:r>
          </w:p>
        </w:tc>
      </w:tr>
      <w:tr w:rsidR="003F7380" w:rsidRPr="003F7380" w14:paraId="2F9C52CA" w14:textId="77777777">
        <w:trPr>
          <w:trHeight w:val="388"/>
        </w:trPr>
        <w:tc>
          <w:tcPr>
            <w:tcW w:w="6590" w:type="dxa"/>
            <w:tcBorders>
              <w:top w:val="dotted" w:sz="4" w:space="0" w:color="000000"/>
              <w:left w:val="nil"/>
              <w:bottom w:val="dotted" w:sz="4" w:space="0" w:color="000000"/>
              <w:right w:val="dotted" w:sz="4" w:space="0" w:color="000000"/>
            </w:tcBorders>
          </w:tcPr>
          <w:p w14:paraId="00EB80BF" w14:textId="77777777" w:rsidR="00E626C4" w:rsidRPr="00B729EB" w:rsidRDefault="00E37BA6">
            <w:pPr>
              <w:pStyle w:val="TableParagraph"/>
              <w:spacing w:before="56"/>
              <w:ind w:left="211"/>
              <w:rPr>
                <w:sz w:val="24"/>
              </w:rPr>
            </w:pPr>
            <w:r w:rsidRPr="00B729EB">
              <w:rPr>
                <w:sz w:val="24"/>
              </w:rPr>
              <w:t>Vadeli</w:t>
            </w:r>
            <w:r w:rsidRPr="00B729EB">
              <w:rPr>
                <w:spacing w:val="-14"/>
                <w:sz w:val="24"/>
              </w:rPr>
              <w:t xml:space="preserve"> </w:t>
            </w:r>
            <w:r w:rsidRPr="00B729EB">
              <w:rPr>
                <w:spacing w:val="-2"/>
                <w:sz w:val="24"/>
              </w:rPr>
              <w:t>Hesap</w:t>
            </w:r>
          </w:p>
        </w:tc>
        <w:tc>
          <w:tcPr>
            <w:tcW w:w="2552" w:type="dxa"/>
            <w:tcBorders>
              <w:top w:val="dotted" w:sz="4" w:space="0" w:color="000000"/>
              <w:left w:val="dotted" w:sz="4" w:space="0" w:color="000000"/>
              <w:bottom w:val="dotted" w:sz="4" w:space="0" w:color="000000"/>
              <w:right w:val="nil"/>
            </w:tcBorders>
          </w:tcPr>
          <w:p w14:paraId="65B6C479" w14:textId="77777777" w:rsidR="00E626C4" w:rsidRPr="00B729EB" w:rsidRDefault="00E37BA6">
            <w:pPr>
              <w:pStyle w:val="TableParagraph"/>
              <w:spacing w:before="56"/>
              <w:ind w:right="52"/>
              <w:jc w:val="right"/>
              <w:rPr>
                <w:sz w:val="24"/>
              </w:rPr>
            </w:pPr>
            <w:r w:rsidRPr="00B729EB">
              <w:rPr>
                <w:spacing w:val="-4"/>
                <w:sz w:val="24"/>
              </w:rPr>
              <w:t>0,00</w:t>
            </w:r>
          </w:p>
        </w:tc>
      </w:tr>
      <w:tr w:rsidR="003F7380" w:rsidRPr="003F7380" w14:paraId="2B01228D" w14:textId="77777777">
        <w:trPr>
          <w:trHeight w:val="386"/>
        </w:trPr>
        <w:tc>
          <w:tcPr>
            <w:tcW w:w="6590" w:type="dxa"/>
            <w:tcBorders>
              <w:top w:val="dotted" w:sz="4" w:space="0" w:color="000000"/>
              <w:left w:val="nil"/>
              <w:bottom w:val="single" w:sz="4" w:space="0" w:color="000000"/>
              <w:right w:val="dotted" w:sz="4" w:space="0" w:color="000000"/>
            </w:tcBorders>
          </w:tcPr>
          <w:p w14:paraId="1B20E5DA" w14:textId="77777777" w:rsidR="00E626C4" w:rsidRPr="00B729EB" w:rsidRDefault="00E37BA6">
            <w:pPr>
              <w:pStyle w:val="TableParagraph"/>
              <w:spacing w:before="56"/>
              <w:ind w:left="211"/>
              <w:rPr>
                <w:sz w:val="24"/>
              </w:rPr>
            </w:pPr>
            <w:r w:rsidRPr="00B729EB">
              <w:rPr>
                <w:sz w:val="24"/>
              </w:rPr>
              <w:t>Özel</w:t>
            </w:r>
            <w:r w:rsidRPr="00B729EB">
              <w:rPr>
                <w:spacing w:val="-15"/>
                <w:sz w:val="24"/>
              </w:rPr>
              <w:t xml:space="preserve"> </w:t>
            </w:r>
            <w:r w:rsidRPr="00B729EB">
              <w:rPr>
                <w:spacing w:val="-2"/>
                <w:sz w:val="24"/>
              </w:rPr>
              <w:t>Hesaplar</w:t>
            </w:r>
          </w:p>
        </w:tc>
        <w:tc>
          <w:tcPr>
            <w:tcW w:w="2552" w:type="dxa"/>
            <w:tcBorders>
              <w:top w:val="dotted" w:sz="4" w:space="0" w:color="000000"/>
              <w:left w:val="dotted" w:sz="4" w:space="0" w:color="000000"/>
              <w:bottom w:val="single" w:sz="4" w:space="0" w:color="000000"/>
              <w:right w:val="nil"/>
            </w:tcBorders>
          </w:tcPr>
          <w:p w14:paraId="581EA733" w14:textId="3CC6D3B6" w:rsidR="00E626C4" w:rsidRPr="00B729EB" w:rsidRDefault="00B729EB">
            <w:pPr>
              <w:pStyle w:val="TableParagraph"/>
              <w:spacing w:before="56"/>
              <w:ind w:right="52"/>
              <w:jc w:val="right"/>
              <w:rPr>
                <w:sz w:val="24"/>
              </w:rPr>
            </w:pPr>
            <w:r w:rsidRPr="00B729EB">
              <w:rPr>
                <w:spacing w:val="-2"/>
                <w:sz w:val="24"/>
              </w:rPr>
              <w:t>34.829.486,11</w:t>
            </w:r>
          </w:p>
        </w:tc>
      </w:tr>
      <w:tr w:rsidR="003F7380" w:rsidRPr="003F7380" w14:paraId="69DDF7FB" w14:textId="77777777">
        <w:trPr>
          <w:trHeight w:val="500"/>
        </w:trPr>
        <w:tc>
          <w:tcPr>
            <w:tcW w:w="6590" w:type="dxa"/>
            <w:tcBorders>
              <w:top w:val="single" w:sz="4" w:space="0" w:color="000000"/>
              <w:left w:val="nil"/>
              <w:right w:val="dotted" w:sz="4" w:space="0" w:color="000000"/>
            </w:tcBorders>
          </w:tcPr>
          <w:p w14:paraId="65973896" w14:textId="77777777" w:rsidR="00E626C4" w:rsidRPr="00B729EB" w:rsidRDefault="00E37BA6">
            <w:pPr>
              <w:pStyle w:val="TableParagraph"/>
              <w:spacing w:before="119"/>
              <w:ind w:left="211"/>
              <w:rPr>
                <w:b/>
                <w:sz w:val="24"/>
              </w:rPr>
            </w:pPr>
            <w:r w:rsidRPr="00B729EB">
              <w:rPr>
                <w:b/>
                <w:spacing w:val="-2"/>
                <w:sz w:val="24"/>
              </w:rPr>
              <w:t>TOPLAM</w:t>
            </w:r>
          </w:p>
        </w:tc>
        <w:tc>
          <w:tcPr>
            <w:tcW w:w="2552" w:type="dxa"/>
            <w:tcBorders>
              <w:top w:val="single" w:sz="4" w:space="0" w:color="000000"/>
              <w:left w:val="dotted" w:sz="4" w:space="0" w:color="000000"/>
              <w:right w:val="nil"/>
            </w:tcBorders>
          </w:tcPr>
          <w:p w14:paraId="7562C9A0" w14:textId="4DA81DBA" w:rsidR="00E626C4" w:rsidRPr="00B729EB" w:rsidRDefault="00B729EB">
            <w:pPr>
              <w:pStyle w:val="TableParagraph"/>
              <w:spacing w:before="107"/>
              <w:ind w:right="52"/>
              <w:jc w:val="right"/>
              <w:rPr>
                <w:b/>
                <w:sz w:val="24"/>
              </w:rPr>
            </w:pPr>
            <w:r w:rsidRPr="00B729EB">
              <w:rPr>
                <w:b/>
                <w:spacing w:val="-2"/>
                <w:sz w:val="24"/>
              </w:rPr>
              <w:t>84.759.028,14</w:t>
            </w:r>
          </w:p>
        </w:tc>
      </w:tr>
    </w:tbl>
    <w:p w14:paraId="2D6CD6CB" w14:textId="77777777" w:rsidR="00E626C4" w:rsidRDefault="00E626C4">
      <w:pPr>
        <w:pStyle w:val="GvdeMetni"/>
        <w:spacing w:before="133"/>
        <w:rPr>
          <w:b/>
        </w:rPr>
      </w:pPr>
    </w:p>
    <w:p w14:paraId="437905FC" w14:textId="77777777" w:rsidR="00E626C4" w:rsidRDefault="00E37BA6">
      <w:pPr>
        <w:pStyle w:val="Balk1"/>
        <w:numPr>
          <w:ilvl w:val="0"/>
          <w:numId w:val="1"/>
        </w:numPr>
        <w:tabs>
          <w:tab w:val="left" w:pos="1609"/>
        </w:tabs>
      </w:pPr>
      <w:bookmarkStart w:id="33" w:name="_bookmark32"/>
      <w:bookmarkEnd w:id="33"/>
      <w:r>
        <w:t>PROJE</w:t>
      </w:r>
      <w:r>
        <w:rPr>
          <w:spacing w:val="-3"/>
        </w:rPr>
        <w:t xml:space="preserve"> </w:t>
      </w:r>
      <w:r>
        <w:t>ÖZEL</w:t>
      </w:r>
      <w:r>
        <w:rPr>
          <w:spacing w:val="-3"/>
        </w:rPr>
        <w:t xml:space="preserve"> </w:t>
      </w:r>
      <w:r>
        <w:rPr>
          <w:spacing w:val="-2"/>
        </w:rPr>
        <w:t>HESABI</w:t>
      </w:r>
    </w:p>
    <w:p w14:paraId="14E75F07" w14:textId="77777777" w:rsidR="00E626C4" w:rsidRDefault="00E37BA6">
      <w:pPr>
        <w:pStyle w:val="GvdeMetni"/>
        <w:spacing w:before="183" w:line="259" w:lineRule="auto"/>
        <w:ind w:left="108" w:right="175" w:firstLine="708"/>
        <w:jc w:val="both"/>
      </w:pPr>
      <w:r>
        <w:t>Proje</w:t>
      </w:r>
      <w:r>
        <w:rPr>
          <w:spacing w:val="-15"/>
        </w:rPr>
        <w:t xml:space="preserve"> </w:t>
      </w:r>
      <w:r>
        <w:t>Özel</w:t>
      </w:r>
      <w:r>
        <w:rPr>
          <w:spacing w:val="-15"/>
        </w:rPr>
        <w:t xml:space="preserve"> </w:t>
      </w:r>
      <w:r>
        <w:t>Hesabı;</w:t>
      </w:r>
      <w:r>
        <w:rPr>
          <w:spacing w:val="-12"/>
        </w:rPr>
        <w:t xml:space="preserve"> </w:t>
      </w:r>
      <w:r>
        <w:t>banka</w:t>
      </w:r>
      <w:r>
        <w:rPr>
          <w:spacing w:val="-15"/>
        </w:rPr>
        <w:t xml:space="preserve"> </w:t>
      </w:r>
      <w:r>
        <w:t>hesabının</w:t>
      </w:r>
      <w:r>
        <w:rPr>
          <w:spacing w:val="-13"/>
        </w:rPr>
        <w:t xml:space="preserve"> </w:t>
      </w:r>
      <w:r>
        <w:t>bakiyesinde</w:t>
      </w:r>
      <w:r>
        <w:rPr>
          <w:spacing w:val="-13"/>
        </w:rPr>
        <w:t xml:space="preserve"> </w:t>
      </w:r>
      <w:r>
        <w:t>bulunan</w:t>
      </w:r>
      <w:r>
        <w:rPr>
          <w:spacing w:val="-13"/>
        </w:rPr>
        <w:t xml:space="preserve"> </w:t>
      </w:r>
      <w:r>
        <w:t>özel</w:t>
      </w:r>
      <w:r>
        <w:rPr>
          <w:spacing w:val="-13"/>
        </w:rPr>
        <w:t xml:space="preserve"> </w:t>
      </w:r>
      <w:r>
        <w:t>hesap</w:t>
      </w:r>
      <w:r>
        <w:rPr>
          <w:spacing w:val="-13"/>
        </w:rPr>
        <w:t xml:space="preserve"> </w:t>
      </w:r>
      <w:r>
        <w:t>uygulamalarından</w:t>
      </w:r>
      <w:r>
        <w:rPr>
          <w:spacing w:val="-11"/>
        </w:rPr>
        <w:t xml:space="preserve"> </w:t>
      </w:r>
      <w:r>
        <w:t>farklı</w:t>
      </w:r>
      <w:r>
        <w:rPr>
          <w:spacing w:val="-11"/>
        </w:rPr>
        <w:t xml:space="preserve"> </w:t>
      </w:r>
      <w:r>
        <w:t>olarak</w:t>
      </w:r>
      <w:r>
        <w:rPr>
          <w:spacing w:val="-4"/>
        </w:rPr>
        <w:t xml:space="preserve"> </w:t>
      </w:r>
      <w:r>
        <w:t>Avrupa Birliği, uluslararası kuruluşlar veya uluslararası konsorsiyumlardan genel bütçe ve özel bütçeli idareler kapsamındaki</w:t>
      </w:r>
      <w:r>
        <w:rPr>
          <w:spacing w:val="-14"/>
        </w:rPr>
        <w:t xml:space="preserve"> </w:t>
      </w:r>
      <w:r>
        <w:t>kamu</w:t>
      </w:r>
      <w:r>
        <w:rPr>
          <w:spacing w:val="-11"/>
        </w:rPr>
        <w:t xml:space="preserve"> </w:t>
      </w:r>
      <w:r>
        <w:t>idarelerine</w:t>
      </w:r>
      <w:r>
        <w:rPr>
          <w:spacing w:val="-14"/>
        </w:rPr>
        <w:t xml:space="preserve"> </w:t>
      </w:r>
      <w:r>
        <w:t>proje</w:t>
      </w:r>
      <w:r>
        <w:rPr>
          <w:spacing w:val="-15"/>
        </w:rPr>
        <w:t xml:space="preserve"> </w:t>
      </w:r>
      <w:r>
        <w:t>karşılığı</w:t>
      </w:r>
      <w:r>
        <w:rPr>
          <w:spacing w:val="-10"/>
        </w:rPr>
        <w:t xml:space="preserve"> </w:t>
      </w:r>
      <w:r>
        <w:t>aktarılan</w:t>
      </w:r>
      <w:r>
        <w:rPr>
          <w:spacing w:val="-11"/>
        </w:rPr>
        <w:t xml:space="preserve"> </w:t>
      </w:r>
      <w:r>
        <w:t>hibe</w:t>
      </w:r>
      <w:r>
        <w:rPr>
          <w:spacing w:val="-14"/>
        </w:rPr>
        <w:t xml:space="preserve"> </w:t>
      </w:r>
      <w:r>
        <w:t>niteliğindeki</w:t>
      </w:r>
      <w:r>
        <w:rPr>
          <w:spacing w:val="-14"/>
        </w:rPr>
        <w:t xml:space="preserve"> </w:t>
      </w:r>
      <w:r>
        <w:t>tutarların</w:t>
      </w:r>
      <w:r>
        <w:rPr>
          <w:spacing w:val="-11"/>
        </w:rPr>
        <w:t xml:space="preserve"> </w:t>
      </w:r>
      <w:r>
        <w:t>izlenmesi</w:t>
      </w:r>
      <w:r>
        <w:rPr>
          <w:spacing w:val="-13"/>
        </w:rPr>
        <w:t xml:space="preserve"> </w:t>
      </w:r>
      <w:r>
        <w:t>amacıyla</w:t>
      </w:r>
      <w:r>
        <w:rPr>
          <w:spacing w:val="-12"/>
        </w:rPr>
        <w:t xml:space="preserve"> </w:t>
      </w:r>
      <w:r>
        <w:t>oluşturulan özel</w:t>
      </w:r>
      <w:r>
        <w:rPr>
          <w:spacing w:val="-12"/>
        </w:rPr>
        <w:t xml:space="preserve"> </w:t>
      </w:r>
      <w:r>
        <w:t>hesap</w:t>
      </w:r>
      <w:r>
        <w:rPr>
          <w:spacing w:val="-12"/>
        </w:rPr>
        <w:t xml:space="preserve"> </w:t>
      </w:r>
      <w:r>
        <w:t>uygulamaları</w:t>
      </w:r>
      <w:r>
        <w:rPr>
          <w:spacing w:val="-12"/>
        </w:rPr>
        <w:t xml:space="preserve"> </w:t>
      </w:r>
      <w:r>
        <w:t>ile</w:t>
      </w:r>
      <w:r>
        <w:rPr>
          <w:spacing w:val="-12"/>
        </w:rPr>
        <w:t xml:space="preserve"> </w:t>
      </w:r>
      <w:r>
        <w:t>dış</w:t>
      </w:r>
      <w:r>
        <w:rPr>
          <w:spacing w:val="-7"/>
        </w:rPr>
        <w:t xml:space="preserve"> </w:t>
      </w:r>
      <w:r>
        <w:t>finansman</w:t>
      </w:r>
      <w:r>
        <w:rPr>
          <w:spacing w:val="-11"/>
        </w:rPr>
        <w:t xml:space="preserve"> </w:t>
      </w:r>
      <w:r>
        <w:t>kaynağından</w:t>
      </w:r>
      <w:r>
        <w:rPr>
          <w:spacing w:val="-10"/>
        </w:rPr>
        <w:t xml:space="preserve"> </w:t>
      </w:r>
      <w:r>
        <w:t>dış</w:t>
      </w:r>
      <w:r>
        <w:rPr>
          <w:spacing w:val="-7"/>
        </w:rPr>
        <w:t xml:space="preserve"> </w:t>
      </w:r>
      <w:r>
        <w:t>proje</w:t>
      </w:r>
      <w:r>
        <w:rPr>
          <w:spacing w:val="-12"/>
        </w:rPr>
        <w:t xml:space="preserve"> </w:t>
      </w:r>
      <w:r>
        <w:t>kredisi</w:t>
      </w:r>
      <w:r>
        <w:rPr>
          <w:spacing w:val="-7"/>
        </w:rPr>
        <w:t xml:space="preserve"> </w:t>
      </w:r>
      <w:r>
        <w:t>olarak</w:t>
      </w:r>
      <w:r>
        <w:rPr>
          <w:spacing w:val="-10"/>
        </w:rPr>
        <w:t xml:space="preserve"> </w:t>
      </w:r>
      <w:r>
        <w:t>kamu</w:t>
      </w:r>
      <w:r>
        <w:rPr>
          <w:spacing w:val="-8"/>
        </w:rPr>
        <w:t xml:space="preserve"> </w:t>
      </w:r>
      <w:r>
        <w:t>idareleri</w:t>
      </w:r>
      <w:r>
        <w:rPr>
          <w:spacing w:val="-8"/>
        </w:rPr>
        <w:t xml:space="preserve"> </w:t>
      </w:r>
      <w:r>
        <w:t>adına</w:t>
      </w:r>
      <w:r>
        <w:rPr>
          <w:spacing w:val="-6"/>
        </w:rPr>
        <w:t xml:space="preserve"> </w:t>
      </w:r>
      <w:r>
        <w:t>özel</w:t>
      </w:r>
      <w:r>
        <w:rPr>
          <w:spacing w:val="-12"/>
        </w:rPr>
        <w:t xml:space="preserve"> </w:t>
      </w:r>
      <w:r>
        <w:t>hesaplara aktarılan tutarları göstermektedir.</w:t>
      </w:r>
    </w:p>
    <w:p w14:paraId="0B355827" w14:textId="77777777" w:rsidR="00E626C4" w:rsidRDefault="00E626C4">
      <w:pPr>
        <w:spacing w:line="259" w:lineRule="auto"/>
        <w:jc w:val="both"/>
        <w:sectPr w:rsidR="00E626C4">
          <w:pgSz w:w="11930" w:h="16860"/>
          <w:pgMar w:top="180" w:right="240" w:bottom="460" w:left="460" w:header="0" w:footer="275" w:gutter="0"/>
          <w:cols w:space="708"/>
        </w:sectPr>
      </w:pPr>
    </w:p>
    <w:p w14:paraId="18838405" w14:textId="77777777" w:rsidR="00E626C4" w:rsidRDefault="00E37BA6" w:rsidP="00813A1B">
      <w:pPr>
        <w:pStyle w:val="Balk2"/>
        <w:spacing w:before="76"/>
        <w:ind w:left="0" w:right="1173" w:firstLine="0"/>
        <w:jc w:val="right"/>
      </w:pPr>
      <w:r>
        <w:rPr>
          <w:b w:val="0"/>
        </w:rPr>
        <w:lastRenderedPageBreak/>
        <w:br w:type="column"/>
      </w:r>
    </w:p>
    <w:tbl>
      <w:tblPr>
        <w:tblStyle w:val="TableNormal"/>
        <w:tblW w:w="0" w:type="auto"/>
        <w:tblInd w:w="968" w:type="dxa"/>
        <w:tblBorders>
          <w:top w:val="single" w:sz="12" w:space="0" w:color="4F5F28"/>
          <w:left w:val="single" w:sz="12" w:space="0" w:color="4F5F28"/>
          <w:bottom w:val="single" w:sz="12" w:space="0" w:color="4F5F28"/>
          <w:right w:val="single" w:sz="12" w:space="0" w:color="4F5F28"/>
          <w:insideH w:val="single" w:sz="12" w:space="0" w:color="4F5F28"/>
          <w:insideV w:val="single" w:sz="12" w:space="0" w:color="4F5F28"/>
        </w:tblBorders>
        <w:tblLayout w:type="fixed"/>
        <w:tblLook w:val="01E0" w:firstRow="1" w:lastRow="1" w:firstColumn="1" w:lastColumn="1" w:noHBand="0" w:noVBand="0"/>
      </w:tblPr>
      <w:tblGrid>
        <w:gridCol w:w="6590"/>
        <w:gridCol w:w="2552"/>
      </w:tblGrid>
      <w:tr w:rsidR="003F7380" w:rsidRPr="003F7380" w14:paraId="5D1446D6" w14:textId="77777777" w:rsidTr="0047624D">
        <w:trPr>
          <w:trHeight w:val="485"/>
        </w:trPr>
        <w:tc>
          <w:tcPr>
            <w:tcW w:w="6590" w:type="dxa"/>
            <w:tcBorders>
              <w:left w:val="nil"/>
              <w:right w:val="dotted" w:sz="4" w:space="0" w:color="4F5F28"/>
            </w:tcBorders>
          </w:tcPr>
          <w:p w14:paraId="086C81F8" w14:textId="77777777" w:rsidR="00813A1B" w:rsidRPr="00A26869" w:rsidRDefault="00813A1B" w:rsidP="0047624D">
            <w:pPr>
              <w:pStyle w:val="TableParagraph"/>
              <w:spacing w:before="195" w:line="271" w:lineRule="exact"/>
              <w:ind w:left="211"/>
              <w:rPr>
                <w:b/>
                <w:sz w:val="24"/>
              </w:rPr>
            </w:pPr>
            <w:r w:rsidRPr="00A26869">
              <w:rPr>
                <w:b/>
                <w:sz w:val="24"/>
              </w:rPr>
              <w:t>AB Proje Özel Hesap Bilgileri</w:t>
            </w:r>
          </w:p>
        </w:tc>
        <w:tc>
          <w:tcPr>
            <w:tcW w:w="2552" w:type="dxa"/>
            <w:tcBorders>
              <w:left w:val="dotted" w:sz="4" w:space="0" w:color="4F5F28"/>
              <w:right w:val="nil"/>
            </w:tcBorders>
          </w:tcPr>
          <w:p w14:paraId="45C2CBE1" w14:textId="77777777" w:rsidR="00813A1B" w:rsidRPr="00A26869" w:rsidRDefault="00813A1B" w:rsidP="0047624D">
            <w:pPr>
              <w:pStyle w:val="TableParagraph"/>
              <w:spacing w:before="195" w:line="271" w:lineRule="exact"/>
              <w:ind w:right="60"/>
              <w:jc w:val="right"/>
              <w:rPr>
                <w:b/>
                <w:sz w:val="24"/>
              </w:rPr>
            </w:pPr>
            <w:r w:rsidRPr="00A26869">
              <w:rPr>
                <w:b/>
                <w:spacing w:val="-2"/>
                <w:sz w:val="24"/>
              </w:rPr>
              <w:t>Tutar</w:t>
            </w:r>
          </w:p>
        </w:tc>
      </w:tr>
      <w:tr w:rsidR="003F7380" w:rsidRPr="003F7380" w14:paraId="33C1B435" w14:textId="77777777" w:rsidTr="00813A1B">
        <w:trPr>
          <w:trHeight w:val="366"/>
        </w:trPr>
        <w:tc>
          <w:tcPr>
            <w:tcW w:w="6590" w:type="dxa"/>
            <w:tcBorders>
              <w:left w:val="nil"/>
              <w:bottom w:val="dotted" w:sz="4" w:space="0" w:color="000000"/>
              <w:right w:val="dotted" w:sz="4" w:space="0" w:color="000000"/>
            </w:tcBorders>
          </w:tcPr>
          <w:p w14:paraId="6DEE603F" w14:textId="77777777" w:rsidR="00813A1B" w:rsidRPr="00A26869" w:rsidRDefault="00813A1B" w:rsidP="0047624D">
            <w:pPr>
              <w:pStyle w:val="TableParagraph"/>
              <w:spacing w:before="46"/>
              <w:ind w:left="211"/>
              <w:rPr>
                <w:sz w:val="24"/>
              </w:rPr>
            </w:pPr>
            <w:r w:rsidRPr="00A26869">
              <w:rPr>
                <w:sz w:val="24"/>
              </w:rPr>
              <w:t>Dış Finansman Kaynağından Dış Proje Kredisi olarak aktarılan tutarlar</w:t>
            </w:r>
          </w:p>
        </w:tc>
        <w:tc>
          <w:tcPr>
            <w:tcW w:w="2552" w:type="dxa"/>
            <w:tcBorders>
              <w:left w:val="dotted" w:sz="4" w:space="0" w:color="000000"/>
              <w:bottom w:val="dotted" w:sz="4" w:space="0" w:color="000000"/>
              <w:right w:val="nil"/>
            </w:tcBorders>
          </w:tcPr>
          <w:p w14:paraId="6CEF4F4A" w14:textId="77777777" w:rsidR="00813A1B" w:rsidRPr="00A26869" w:rsidRDefault="00813A1B" w:rsidP="0047624D">
            <w:pPr>
              <w:pStyle w:val="TableParagraph"/>
              <w:spacing w:before="32"/>
              <w:ind w:right="59"/>
              <w:jc w:val="right"/>
              <w:rPr>
                <w:sz w:val="24"/>
              </w:rPr>
            </w:pPr>
          </w:p>
        </w:tc>
      </w:tr>
      <w:tr w:rsidR="003F7380" w:rsidRPr="003F7380" w14:paraId="02344CB8" w14:textId="77777777" w:rsidTr="0047624D">
        <w:trPr>
          <w:trHeight w:val="388"/>
        </w:trPr>
        <w:tc>
          <w:tcPr>
            <w:tcW w:w="6590" w:type="dxa"/>
            <w:tcBorders>
              <w:top w:val="dotted" w:sz="4" w:space="0" w:color="000000"/>
              <w:left w:val="nil"/>
              <w:bottom w:val="dotted" w:sz="4" w:space="0" w:color="000000"/>
              <w:right w:val="dotted" w:sz="4" w:space="0" w:color="000000"/>
            </w:tcBorders>
          </w:tcPr>
          <w:p w14:paraId="292B2581" w14:textId="77777777" w:rsidR="00813A1B" w:rsidRPr="00A26869" w:rsidRDefault="00813A1B" w:rsidP="0047624D">
            <w:pPr>
              <w:pStyle w:val="TableParagraph"/>
              <w:spacing w:before="59"/>
              <w:ind w:left="211"/>
              <w:rPr>
                <w:sz w:val="24"/>
              </w:rPr>
            </w:pPr>
            <w:r w:rsidRPr="00A26869">
              <w:rPr>
                <w:spacing w:val="-2"/>
                <w:sz w:val="24"/>
              </w:rPr>
              <w:t>Avrupa Birliğinden Sağlanan Hibeler</w:t>
            </w:r>
          </w:p>
        </w:tc>
        <w:tc>
          <w:tcPr>
            <w:tcW w:w="2552" w:type="dxa"/>
            <w:tcBorders>
              <w:top w:val="dotted" w:sz="4" w:space="0" w:color="000000"/>
              <w:left w:val="dotted" w:sz="4" w:space="0" w:color="000000"/>
              <w:bottom w:val="dotted" w:sz="4" w:space="0" w:color="000000"/>
              <w:right w:val="nil"/>
            </w:tcBorders>
          </w:tcPr>
          <w:p w14:paraId="774A8DF1" w14:textId="55319550" w:rsidR="00813A1B" w:rsidRPr="00A26869" w:rsidRDefault="00227138" w:rsidP="0047624D">
            <w:pPr>
              <w:pStyle w:val="TableParagraph"/>
              <w:spacing w:before="32"/>
              <w:ind w:right="59"/>
              <w:jc w:val="right"/>
              <w:rPr>
                <w:sz w:val="24"/>
              </w:rPr>
            </w:pPr>
            <w:r>
              <w:rPr>
                <w:sz w:val="24"/>
              </w:rPr>
              <w:t>5.760.455,12</w:t>
            </w:r>
          </w:p>
        </w:tc>
      </w:tr>
      <w:tr w:rsidR="00813A1B" w:rsidRPr="003F7380" w14:paraId="06613B19" w14:textId="77777777" w:rsidTr="00813A1B">
        <w:trPr>
          <w:trHeight w:val="464"/>
        </w:trPr>
        <w:tc>
          <w:tcPr>
            <w:tcW w:w="6590" w:type="dxa"/>
            <w:tcBorders>
              <w:top w:val="dotted" w:sz="4" w:space="0" w:color="000000"/>
              <w:left w:val="nil"/>
              <w:right w:val="dotted" w:sz="4" w:space="0" w:color="000000"/>
            </w:tcBorders>
          </w:tcPr>
          <w:p w14:paraId="2B6FCD31" w14:textId="77777777" w:rsidR="00813A1B" w:rsidRPr="00A26869" w:rsidRDefault="00813A1B" w:rsidP="0047624D">
            <w:pPr>
              <w:pStyle w:val="TableParagraph"/>
              <w:spacing w:before="97"/>
              <w:ind w:left="211"/>
              <w:rPr>
                <w:sz w:val="24"/>
              </w:rPr>
            </w:pPr>
            <w:r w:rsidRPr="00A26869">
              <w:rPr>
                <w:sz w:val="24"/>
              </w:rPr>
              <w:t>Diğer Hibeler</w:t>
            </w:r>
          </w:p>
        </w:tc>
        <w:tc>
          <w:tcPr>
            <w:tcW w:w="2552" w:type="dxa"/>
            <w:tcBorders>
              <w:top w:val="dotted" w:sz="4" w:space="0" w:color="000000"/>
              <w:left w:val="dotted" w:sz="4" w:space="0" w:color="000000"/>
              <w:right w:val="nil"/>
            </w:tcBorders>
          </w:tcPr>
          <w:p w14:paraId="7B1F99EE" w14:textId="77777777" w:rsidR="00813A1B" w:rsidRPr="00A26869" w:rsidRDefault="00813A1B" w:rsidP="0047624D">
            <w:pPr>
              <w:pStyle w:val="TableParagraph"/>
              <w:spacing w:before="83"/>
              <w:ind w:right="59"/>
              <w:jc w:val="right"/>
              <w:rPr>
                <w:sz w:val="24"/>
              </w:rPr>
            </w:pPr>
          </w:p>
        </w:tc>
      </w:tr>
    </w:tbl>
    <w:p w14:paraId="5B24D678" w14:textId="77777777" w:rsidR="00E626C4" w:rsidRPr="003F7380" w:rsidRDefault="00E626C4">
      <w:pPr>
        <w:pStyle w:val="GvdeMetni"/>
        <w:spacing w:before="169"/>
        <w:rPr>
          <w:color w:val="FF0000"/>
          <w:sz w:val="20"/>
        </w:rPr>
      </w:pPr>
    </w:p>
    <w:tbl>
      <w:tblPr>
        <w:tblStyle w:val="TableNormal"/>
        <w:tblW w:w="0" w:type="auto"/>
        <w:tblInd w:w="968" w:type="dxa"/>
        <w:tblBorders>
          <w:top w:val="single" w:sz="12" w:space="0" w:color="4F5F28"/>
          <w:left w:val="single" w:sz="12" w:space="0" w:color="4F5F28"/>
          <w:bottom w:val="single" w:sz="12" w:space="0" w:color="4F5F28"/>
          <w:right w:val="single" w:sz="12" w:space="0" w:color="4F5F28"/>
          <w:insideH w:val="single" w:sz="12" w:space="0" w:color="4F5F28"/>
          <w:insideV w:val="single" w:sz="12" w:space="0" w:color="4F5F28"/>
        </w:tblBorders>
        <w:tblLayout w:type="fixed"/>
        <w:tblLook w:val="01E0" w:firstRow="1" w:lastRow="1" w:firstColumn="1" w:lastColumn="1" w:noHBand="0" w:noVBand="0"/>
      </w:tblPr>
      <w:tblGrid>
        <w:gridCol w:w="6590"/>
        <w:gridCol w:w="2552"/>
      </w:tblGrid>
      <w:tr w:rsidR="003F7380" w:rsidRPr="003F7380" w14:paraId="22DBFD63" w14:textId="77777777" w:rsidTr="0047624D">
        <w:trPr>
          <w:trHeight w:val="485"/>
        </w:trPr>
        <w:tc>
          <w:tcPr>
            <w:tcW w:w="6590" w:type="dxa"/>
            <w:tcBorders>
              <w:left w:val="nil"/>
              <w:right w:val="dotted" w:sz="4" w:space="0" w:color="4F5F28"/>
            </w:tcBorders>
          </w:tcPr>
          <w:p w14:paraId="2F448FC3" w14:textId="77777777" w:rsidR="005348A7" w:rsidRPr="00A26869" w:rsidRDefault="00813A1B" w:rsidP="0047624D">
            <w:pPr>
              <w:pStyle w:val="TableParagraph"/>
              <w:spacing w:before="195" w:line="271" w:lineRule="exact"/>
              <w:ind w:left="211"/>
              <w:rPr>
                <w:b/>
                <w:sz w:val="24"/>
              </w:rPr>
            </w:pPr>
            <w:r w:rsidRPr="00A26869">
              <w:rPr>
                <w:b/>
                <w:sz w:val="24"/>
              </w:rPr>
              <w:t xml:space="preserve">Diğer </w:t>
            </w:r>
            <w:r w:rsidR="005348A7" w:rsidRPr="00A26869">
              <w:rPr>
                <w:b/>
                <w:sz w:val="24"/>
              </w:rPr>
              <w:t>Proje Özel Hesap Bilgileri</w:t>
            </w:r>
            <w:r w:rsidR="007F67F8" w:rsidRPr="00A26869">
              <w:rPr>
                <w:b/>
                <w:sz w:val="24"/>
              </w:rPr>
              <w:t xml:space="preserve"> (TÜBİTAK, BAP,…)</w:t>
            </w:r>
          </w:p>
        </w:tc>
        <w:tc>
          <w:tcPr>
            <w:tcW w:w="2552" w:type="dxa"/>
            <w:tcBorders>
              <w:left w:val="dotted" w:sz="4" w:space="0" w:color="4F5F28"/>
              <w:right w:val="nil"/>
            </w:tcBorders>
          </w:tcPr>
          <w:p w14:paraId="744C0155" w14:textId="77777777" w:rsidR="005348A7" w:rsidRPr="00A26869" w:rsidRDefault="005348A7" w:rsidP="0047624D">
            <w:pPr>
              <w:pStyle w:val="TableParagraph"/>
              <w:spacing w:before="195" w:line="271" w:lineRule="exact"/>
              <w:ind w:right="60"/>
              <w:jc w:val="right"/>
              <w:rPr>
                <w:b/>
                <w:sz w:val="24"/>
              </w:rPr>
            </w:pPr>
            <w:r w:rsidRPr="00A26869">
              <w:rPr>
                <w:b/>
                <w:spacing w:val="-2"/>
                <w:sz w:val="24"/>
              </w:rPr>
              <w:t>Tutar</w:t>
            </w:r>
          </w:p>
        </w:tc>
      </w:tr>
      <w:tr w:rsidR="003F7380" w:rsidRPr="003F7380" w14:paraId="04FD2881" w14:textId="77777777" w:rsidTr="0047624D">
        <w:trPr>
          <w:trHeight w:val="366"/>
        </w:trPr>
        <w:tc>
          <w:tcPr>
            <w:tcW w:w="6590" w:type="dxa"/>
            <w:tcBorders>
              <w:left w:val="nil"/>
              <w:bottom w:val="dotted" w:sz="4" w:space="0" w:color="000000"/>
              <w:right w:val="dotted" w:sz="4" w:space="0" w:color="000000"/>
            </w:tcBorders>
          </w:tcPr>
          <w:p w14:paraId="6C947AD5" w14:textId="77777777" w:rsidR="005348A7" w:rsidRPr="00A26869" w:rsidRDefault="005348A7" w:rsidP="0047624D">
            <w:pPr>
              <w:pStyle w:val="TableParagraph"/>
              <w:spacing w:before="46"/>
              <w:ind w:left="211"/>
              <w:rPr>
                <w:sz w:val="24"/>
              </w:rPr>
            </w:pPr>
            <w:r w:rsidRPr="00A26869">
              <w:rPr>
                <w:sz w:val="24"/>
              </w:rPr>
              <w:t>Açılış</w:t>
            </w:r>
            <w:r w:rsidRPr="00A26869">
              <w:rPr>
                <w:spacing w:val="-10"/>
                <w:sz w:val="24"/>
              </w:rPr>
              <w:t xml:space="preserve"> </w:t>
            </w:r>
            <w:r w:rsidRPr="00A26869">
              <w:rPr>
                <w:sz w:val="24"/>
              </w:rPr>
              <w:t>Net</w:t>
            </w:r>
            <w:r w:rsidRPr="00A26869">
              <w:rPr>
                <w:spacing w:val="-9"/>
                <w:sz w:val="24"/>
              </w:rPr>
              <w:t xml:space="preserve"> </w:t>
            </w:r>
            <w:r w:rsidRPr="00A26869">
              <w:rPr>
                <w:sz w:val="24"/>
              </w:rPr>
              <w:t>Defter</w:t>
            </w:r>
            <w:r w:rsidRPr="00A26869">
              <w:rPr>
                <w:spacing w:val="-8"/>
                <w:sz w:val="24"/>
              </w:rPr>
              <w:t xml:space="preserve"> </w:t>
            </w:r>
            <w:r w:rsidRPr="00A26869">
              <w:rPr>
                <w:spacing w:val="-2"/>
                <w:sz w:val="24"/>
              </w:rPr>
              <w:t>Değeri</w:t>
            </w:r>
          </w:p>
        </w:tc>
        <w:tc>
          <w:tcPr>
            <w:tcW w:w="2552" w:type="dxa"/>
            <w:tcBorders>
              <w:left w:val="dotted" w:sz="4" w:space="0" w:color="000000"/>
              <w:bottom w:val="dotted" w:sz="4" w:space="0" w:color="000000"/>
              <w:right w:val="nil"/>
            </w:tcBorders>
          </w:tcPr>
          <w:p w14:paraId="17391C3E" w14:textId="45630A5C" w:rsidR="005348A7" w:rsidRPr="00A26869" w:rsidRDefault="00A26869" w:rsidP="0047624D">
            <w:pPr>
              <w:pStyle w:val="TableParagraph"/>
              <w:spacing w:before="32"/>
              <w:ind w:right="59"/>
              <w:jc w:val="right"/>
              <w:rPr>
                <w:sz w:val="24"/>
              </w:rPr>
            </w:pPr>
            <w:r w:rsidRPr="00A26869">
              <w:rPr>
                <w:spacing w:val="-2"/>
                <w:sz w:val="24"/>
              </w:rPr>
              <w:t>20.111.320,08</w:t>
            </w:r>
          </w:p>
        </w:tc>
      </w:tr>
      <w:tr w:rsidR="003F7380" w:rsidRPr="003F7380" w14:paraId="13F8C99F" w14:textId="77777777" w:rsidTr="0047624D">
        <w:trPr>
          <w:trHeight w:val="388"/>
        </w:trPr>
        <w:tc>
          <w:tcPr>
            <w:tcW w:w="6590" w:type="dxa"/>
            <w:tcBorders>
              <w:top w:val="dotted" w:sz="4" w:space="0" w:color="000000"/>
              <w:left w:val="nil"/>
              <w:bottom w:val="dotted" w:sz="4" w:space="0" w:color="000000"/>
              <w:right w:val="dotted" w:sz="4" w:space="0" w:color="000000"/>
            </w:tcBorders>
          </w:tcPr>
          <w:p w14:paraId="7F079641" w14:textId="77777777" w:rsidR="005348A7" w:rsidRPr="00227138" w:rsidRDefault="005348A7" w:rsidP="0047624D">
            <w:pPr>
              <w:pStyle w:val="TableParagraph"/>
              <w:spacing w:before="59"/>
              <w:ind w:left="211"/>
              <w:rPr>
                <w:color w:val="000000" w:themeColor="text1"/>
                <w:sz w:val="24"/>
              </w:rPr>
            </w:pPr>
            <w:r w:rsidRPr="00227138">
              <w:rPr>
                <w:color w:val="000000" w:themeColor="text1"/>
                <w:spacing w:val="-2"/>
                <w:sz w:val="24"/>
              </w:rPr>
              <w:t>Girişler</w:t>
            </w:r>
          </w:p>
        </w:tc>
        <w:tc>
          <w:tcPr>
            <w:tcW w:w="2552" w:type="dxa"/>
            <w:tcBorders>
              <w:top w:val="dotted" w:sz="4" w:space="0" w:color="000000"/>
              <w:left w:val="dotted" w:sz="4" w:space="0" w:color="000000"/>
              <w:bottom w:val="dotted" w:sz="4" w:space="0" w:color="000000"/>
              <w:right w:val="nil"/>
            </w:tcBorders>
          </w:tcPr>
          <w:p w14:paraId="611C410F" w14:textId="68BCF8DE" w:rsidR="005348A7" w:rsidRPr="00227138" w:rsidRDefault="00227138" w:rsidP="0047624D">
            <w:pPr>
              <w:pStyle w:val="TableParagraph"/>
              <w:spacing w:before="32"/>
              <w:ind w:right="59"/>
              <w:jc w:val="right"/>
              <w:rPr>
                <w:color w:val="000000" w:themeColor="text1"/>
                <w:sz w:val="24"/>
              </w:rPr>
            </w:pPr>
            <w:r w:rsidRPr="00227138">
              <w:rPr>
                <w:color w:val="000000" w:themeColor="text1"/>
                <w:sz w:val="24"/>
              </w:rPr>
              <w:t>27.247.636,94</w:t>
            </w:r>
          </w:p>
        </w:tc>
      </w:tr>
      <w:tr w:rsidR="003F7380" w:rsidRPr="003F7380" w14:paraId="12596F5D" w14:textId="77777777" w:rsidTr="0047624D">
        <w:trPr>
          <w:trHeight w:val="381"/>
        </w:trPr>
        <w:tc>
          <w:tcPr>
            <w:tcW w:w="6590" w:type="dxa"/>
            <w:tcBorders>
              <w:top w:val="dotted" w:sz="4" w:space="0" w:color="000000"/>
              <w:left w:val="nil"/>
              <w:bottom w:val="single" w:sz="4" w:space="0" w:color="000000"/>
              <w:right w:val="dotted" w:sz="4" w:space="0" w:color="000000"/>
            </w:tcBorders>
          </w:tcPr>
          <w:p w14:paraId="4A5BA530" w14:textId="77777777" w:rsidR="005348A7" w:rsidRPr="00227138" w:rsidRDefault="005348A7" w:rsidP="0047624D">
            <w:pPr>
              <w:pStyle w:val="TableParagraph"/>
              <w:spacing w:before="51"/>
              <w:ind w:left="211"/>
              <w:rPr>
                <w:color w:val="000000" w:themeColor="text1"/>
                <w:sz w:val="24"/>
              </w:rPr>
            </w:pPr>
            <w:r w:rsidRPr="00227138">
              <w:rPr>
                <w:color w:val="000000" w:themeColor="text1"/>
                <w:spacing w:val="-2"/>
                <w:sz w:val="24"/>
              </w:rPr>
              <w:t>Kullanımlar</w:t>
            </w:r>
          </w:p>
        </w:tc>
        <w:tc>
          <w:tcPr>
            <w:tcW w:w="2552" w:type="dxa"/>
            <w:tcBorders>
              <w:top w:val="dotted" w:sz="4" w:space="0" w:color="000000"/>
              <w:left w:val="dotted" w:sz="4" w:space="0" w:color="000000"/>
              <w:bottom w:val="single" w:sz="4" w:space="0" w:color="000000"/>
              <w:right w:val="nil"/>
            </w:tcBorders>
          </w:tcPr>
          <w:p w14:paraId="38DD06C4" w14:textId="6FEAAB08" w:rsidR="005348A7" w:rsidRPr="00227138" w:rsidRDefault="00227138" w:rsidP="0047624D">
            <w:pPr>
              <w:pStyle w:val="TableParagraph"/>
              <w:spacing w:before="37"/>
              <w:ind w:right="59"/>
              <w:jc w:val="right"/>
              <w:rPr>
                <w:color w:val="000000" w:themeColor="text1"/>
                <w:sz w:val="24"/>
              </w:rPr>
            </w:pPr>
            <w:r w:rsidRPr="00227138">
              <w:rPr>
                <w:color w:val="000000" w:themeColor="text1"/>
                <w:spacing w:val="-2"/>
                <w:sz w:val="24"/>
              </w:rPr>
              <w:t>12.529.470,91</w:t>
            </w:r>
          </w:p>
        </w:tc>
      </w:tr>
      <w:tr w:rsidR="003F7380" w:rsidRPr="003F7380" w14:paraId="6A949D52" w14:textId="77777777" w:rsidTr="0047624D">
        <w:trPr>
          <w:trHeight w:val="464"/>
        </w:trPr>
        <w:tc>
          <w:tcPr>
            <w:tcW w:w="6590" w:type="dxa"/>
            <w:tcBorders>
              <w:top w:val="single" w:sz="4" w:space="0" w:color="000000"/>
              <w:left w:val="nil"/>
              <w:right w:val="dotted" w:sz="4" w:space="0" w:color="000000"/>
            </w:tcBorders>
          </w:tcPr>
          <w:p w14:paraId="0C11F451" w14:textId="77777777" w:rsidR="005348A7" w:rsidRPr="00227138" w:rsidRDefault="005348A7" w:rsidP="0047624D">
            <w:pPr>
              <w:pStyle w:val="TableParagraph"/>
              <w:spacing w:before="97"/>
              <w:ind w:left="211"/>
              <w:rPr>
                <w:color w:val="000000" w:themeColor="text1"/>
                <w:sz w:val="24"/>
              </w:rPr>
            </w:pPr>
            <w:r w:rsidRPr="00227138">
              <w:rPr>
                <w:color w:val="000000" w:themeColor="text1"/>
                <w:sz w:val="24"/>
              </w:rPr>
              <w:t>Kapanış</w:t>
            </w:r>
            <w:r w:rsidRPr="00227138">
              <w:rPr>
                <w:color w:val="000000" w:themeColor="text1"/>
                <w:spacing w:val="-12"/>
                <w:sz w:val="24"/>
              </w:rPr>
              <w:t xml:space="preserve"> </w:t>
            </w:r>
            <w:r w:rsidRPr="00227138">
              <w:rPr>
                <w:color w:val="000000" w:themeColor="text1"/>
                <w:sz w:val="24"/>
              </w:rPr>
              <w:t>Net</w:t>
            </w:r>
            <w:r w:rsidRPr="00227138">
              <w:rPr>
                <w:color w:val="000000" w:themeColor="text1"/>
                <w:spacing w:val="-7"/>
                <w:sz w:val="24"/>
              </w:rPr>
              <w:t xml:space="preserve"> </w:t>
            </w:r>
            <w:r w:rsidRPr="00227138">
              <w:rPr>
                <w:color w:val="000000" w:themeColor="text1"/>
                <w:sz w:val="24"/>
              </w:rPr>
              <w:t>Defter</w:t>
            </w:r>
            <w:r w:rsidRPr="00227138">
              <w:rPr>
                <w:color w:val="000000" w:themeColor="text1"/>
                <w:spacing w:val="-5"/>
                <w:sz w:val="24"/>
              </w:rPr>
              <w:t xml:space="preserve"> </w:t>
            </w:r>
            <w:r w:rsidRPr="00227138">
              <w:rPr>
                <w:color w:val="000000" w:themeColor="text1"/>
                <w:spacing w:val="-2"/>
                <w:sz w:val="24"/>
              </w:rPr>
              <w:t>Değeri</w:t>
            </w:r>
          </w:p>
        </w:tc>
        <w:tc>
          <w:tcPr>
            <w:tcW w:w="2552" w:type="dxa"/>
            <w:tcBorders>
              <w:top w:val="single" w:sz="4" w:space="0" w:color="000000"/>
              <w:left w:val="dotted" w:sz="4" w:space="0" w:color="000000"/>
              <w:right w:val="nil"/>
            </w:tcBorders>
          </w:tcPr>
          <w:p w14:paraId="27D67D60" w14:textId="3C327781" w:rsidR="005348A7" w:rsidRPr="00227138" w:rsidRDefault="00227138" w:rsidP="0047624D">
            <w:pPr>
              <w:pStyle w:val="TableParagraph"/>
              <w:spacing w:before="83"/>
              <w:ind w:right="59"/>
              <w:jc w:val="right"/>
              <w:rPr>
                <w:color w:val="000000" w:themeColor="text1"/>
                <w:sz w:val="24"/>
              </w:rPr>
            </w:pPr>
            <w:r w:rsidRPr="00227138">
              <w:rPr>
                <w:color w:val="000000" w:themeColor="text1"/>
                <w:spacing w:val="-2"/>
                <w:sz w:val="24"/>
              </w:rPr>
              <w:t>34.829.486,11</w:t>
            </w:r>
          </w:p>
        </w:tc>
      </w:tr>
    </w:tbl>
    <w:p w14:paraId="62643DA3" w14:textId="77777777" w:rsidR="005348A7" w:rsidRDefault="005348A7" w:rsidP="005348A7">
      <w:pPr>
        <w:pStyle w:val="GvdeMetni"/>
        <w:rPr>
          <w:b/>
        </w:rPr>
      </w:pPr>
    </w:p>
    <w:p w14:paraId="3A9D70CE" w14:textId="77777777" w:rsidR="00E626C4" w:rsidRDefault="00E37BA6">
      <w:pPr>
        <w:pStyle w:val="Balk1"/>
        <w:numPr>
          <w:ilvl w:val="0"/>
          <w:numId w:val="1"/>
        </w:numPr>
        <w:tabs>
          <w:tab w:val="left" w:pos="1609"/>
        </w:tabs>
      </w:pPr>
      <w:bookmarkStart w:id="34" w:name="_bookmark33"/>
      <w:bookmarkEnd w:id="34"/>
      <w:r>
        <w:t>MADDİ</w:t>
      </w:r>
      <w:r>
        <w:rPr>
          <w:spacing w:val="-9"/>
        </w:rPr>
        <w:t xml:space="preserve"> </w:t>
      </w:r>
      <w:r>
        <w:t>DURAN</w:t>
      </w:r>
      <w:r>
        <w:rPr>
          <w:spacing w:val="-9"/>
        </w:rPr>
        <w:t xml:space="preserve"> </w:t>
      </w:r>
      <w:r>
        <w:rPr>
          <w:spacing w:val="-2"/>
        </w:rPr>
        <w:t>VARLIKLAR</w:t>
      </w:r>
    </w:p>
    <w:p w14:paraId="44FD5977" w14:textId="77777777" w:rsidR="00E626C4" w:rsidRDefault="00E626C4">
      <w:pPr>
        <w:pStyle w:val="GvdeMetni"/>
        <w:spacing w:before="5"/>
        <w:rPr>
          <w:b/>
          <w:sz w:val="14"/>
        </w:rPr>
      </w:pPr>
    </w:p>
    <w:tbl>
      <w:tblPr>
        <w:tblStyle w:val="TableNormal"/>
        <w:tblW w:w="0" w:type="auto"/>
        <w:tblInd w:w="642" w:type="dxa"/>
        <w:tblBorders>
          <w:top w:val="single" w:sz="12" w:space="0" w:color="4F5F28"/>
          <w:left w:val="single" w:sz="12" w:space="0" w:color="4F5F28"/>
          <w:bottom w:val="single" w:sz="12" w:space="0" w:color="4F5F28"/>
          <w:right w:val="single" w:sz="12" w:space="0" w:color="4F5F28"/>
          <w:insideH w:val="single" w:sz="12" w:space="0" w:color="4F5F28"/>
          <w:insideV w:val="single" w:sz="12" w:space="0" w:color="4F5F28"/>
        </w:tblBorders>
        <w:tblLayout w:type="fixed"/>
        <w:tblLook w:val="01E0" w:firstRow="1" w:lastRow="1" w:firstColumn="1" w:lastColumn="1" w:noHBand="0" w:noVBand="0"/>
      </w:tblPr>
      <w:tblGrid>
        <w:gridCol w:w="3790"/>
        <w:gridCol w:w="2083"/>
        <w:gridCol w:w="1975"/>
        <w:gridCol w:w="1944"/>
      </w:tblGrid>
      <w:tr w:rsidR="00E626C4" w14:paraId="7E53DB27" w14:textId="77777777">
        <w:trPr>
          <w:trHeight w:val="512"/>
        </w:trPr>
        <w:tc>
          <w:tcPr>
            <w:tcW w:w="3790" w:type="dxa"/>
            <w:tcBorders>
              <w:top w:val="nil"/>
              <w:left w:val="nil"/>
              <w:right w:val="dotted" w:sz="4" w:space="0" w:color="4F5F28"/>
            </w:tcBorders>
          </w:tcPr>
          <w:p w14:paraId="465E00C6" w14:textId="77777777" w:rsidR="00E626C4" w:rsidRDefault="00E37BA6">
            <w:pPr>
              <w:pStyle w:val="TableParagraph"/>
              <w:spacing w:before="112"/>
              <w:ind w:left="208"/>
              <w:rPr>
                <w:b/>
                <w:sz w:val="24"/>
              </w:rPr>
            </w:pPr>
            <w:r>
              <w:rPr>
                <w:b/>
                <w:sz w:val="24"/>
              </w:rPr>
              <w:t>Maddi</w:t>
            </w:r>
            <w:r>
              <w:rPr>
                <w:b/>
                <w:spacing w:val="-8"/>
                <w:sz w:val="24"/>
              </w:rPr>
              <w:t xml:space="preserve"> </w:t>
            </w:r>
            <w:r>
              <w:rPr>
                <w:b/>
                <w:sz w:val="24"/>
              </w:rPr>
              <w:t>Duran</w:t>
            </w:r>
            <w:r>
              <w:rPr>
                <w:b/>
                <w:spacing w:val="-7"/>
                <w:sz w:val="24"/>
              </w:rPr>
              <w:t xml:space="preserve"> </w:t>
            </w:r>
            <w:r w:rsidR="00C345DF">
              <w:rPr>
                <w:b/>
                <w:spacing w:val="-2"/>
                <w:sz w:val="24"/>
              </w:rPr>
              <w:t>Varlıklar</w:t>
            </w:r>
          </w:p>
        </w:tc>
        <w:tc>
          <w:tcPr>
            <w:tcW w:w="2083" w:type="dxa"/>
            <w:tcBorders>
              <w:top w:val="nil"/>
              <w:left w:val="dotted" w:sz="4" w:space="0" w:color="4F5F28"/>
              <w:right w:val="dotted" w:sz="4" w:space="0" w:color="4F5F28"/>
            </w:tcBorders>
          </w:tcPr>
          <w:p w14:paraId="1F507DE7" w14:textId="77777777" w:rsidR="00E626C4" w:rsidRDefault="00E37BA6">
            <w:pPr>
              <w:pStyle w:val="TableParagraph"/>
              <w:spacing w:before="1" w:line="206" w:lineRule="auto"/>
              <w:ind w:left="417"/>
              <w:rPr>
                <w:b/>
                <w:sz w:val="24"/>
              </w:rPr>
            </w:pPr>
            <w:r>
              <w:rPr>
                <w:b/>
                <w:spacing w:val="-2"/>
                <w:sz w:val="24"/>
              </w:rPr>
              <w:t>Açılış</w:t>
            </w:r>
            <w:r>
              <w:rPr>
                <w:b/>
                <w:spacing w:val="-15"/>
                <w:sz w:val="24"/>
              </w:rPr>
              <w:t xml:space="preserve"> </w:t>
            </w:r>
            <w:r>
              <w:rPr>
                <w:b/>
                <w:spacing w:val="-2"/>
                <w:sz w:val="24"/>
              </w:rPr>
              <w:t>Defter Değeri</w:t>
            </w:r>
          </w:p>
        </w:tc>
        <w:tc>
          <w:tcPr>
            <w:tcW w:w="1975" w:type="dxa"/>
            <w:tcBorders>
              <w:top w:val="nil"/>
              <w:left w:val="dotted" w:sz="4" w:space="0" w:color="4F5F28"/>
              <w:right w:val="dotted" w:sz="4" w:space="0" w:color="4F5F28"/>
            </w:tcBorders>
          </w:tcPr>
          <w:p w14:paraId="6DFAD5D1" w14:textId="77777777" w:rsidR="00E626C4" w:rsidRDefault="00E37BA6">
            <w:pPr>
              <w:pStyle w:val="TableParagraph"/>
              <w:spacing w:before="1" w:line="206" w:lineRule="auto"/>
              <w:ind w:left="235"/>
              <w:rPr>
                <w:b/>
                <w:sz w:val="24"/>
              </w:rPr>
            </w:pPr>
            <w:r>
              <w:rPr>
                <w:b/>
                <w:spacing w:val="-2"/>
                <w:sz w:val="24"/>
              </w:rPr>
              <w:t>Kapanış</w:t>
            </w:r>
            <w:r>
              <w:rPr>
                <w:b/>
                <w:spacing w:val="-13"/>
                <w:sz w:val="24"/>
              </w:rPr>
              <w:t xml:space="preserve"> </w:t>
            </w:r>
            <w:r>
              <w:rPr>
                <w:b/>
                <w:spacing w:val="-2"/>
                <w:sz w:val="24"/>
              </w:rPr>
              <w:t>Defter Değeri</w:t>
            </w:r>
          </w:p>
        </w:tc>
        <w:tc>
          <w:tcPr>
            <w:tcW w:w="1944" w:type="dxa"/>
            <w:tcBorders>
              <w:top w:val="nil"/>
              <w:left w:val="dotted" w:sz="4" w:space="0" w:color="4F5F28"/>
              <w:right w:val="nil"/>
            </w:tcBorders>
          </w:tcPr>
          <w:p w14:paraId="4AE99708" w14:textId="77777777" w:rsidR="00E626C4" w:rsidRDefault="00E37BA6">
            <w:pPr>
              <w:pStyle w:val="TableParagraph"/>
              <w:spacing w:before="1" w:line="206" w:lineRule="auto"/>
              <w:ind w:left="462" w:right="180" w:hanging="5"/>
              <w:rPr>
                <w:b/>
                <w:sz w:val="24"/>
              </w:rPr>
            </w:pPr>
            <w:r>
              <w:rPr>
                <w:b/>
                <w:spacing w:val="-2"/>
                <w:sz w:val="24"/>
              </w:rPr>
              <w:t>Birikmiş Amortisman</w:t>
            </w:r>
          </w:p>
        </w:tc>
      </w:tr>
      <w:tr w:rsidR="003F7380" w14:paraId="63CEE6D7" w14:textId="77777777">
        <w:trPr>
          <w:trHeight w:val="376"/>
        </w:trPr>
        <w:tc>
          <w:tcPr>
            <w:tcW w:w="3790" w:type="dxa"/>
            <w:tcBorders>
              <w:left w:val="nil"/>
              <w:bottom w:val="dotted" w:sz="4" w:space="0" w:color="000000"/>
              <w:right w:val="dotted" w:sz="4" w:space="0" w:color="000000"/>
            </w:tcBorders>
          </w:tcPr>
          <w:p w14:paraId="720B71C8" w14:textId="77777777" w:rsidR="003F7380" w:rsidRDefault="003F7380" w:rsidP="003F7380">
            <w:pPr>
              <w:pStyle w:val="TableParagraph"/>
              <w:spacing w:before="49"/>
              <w:ind w:left="208"/>
              <w:rPr>
                <w:sz w:val="24"/>
              </w:rPr>
            </w:pPr>
            <w:r>
              <w:rPr>
                <w:color w:val="1C2839"/>
                <w:sz w:val="24"/>
              </w:rPr>
              <w:t>Arazi</w:t>
            </w:r>
            <w:r>
              <w:rPr>
                <w:color w:val="1C2839"/>
                <w:spacing w:val="-10"/>
                <w:sz w:val="24"/>
              </w:rPr>
              <w:t xml:space="preserve"> </w:t>
            </w:r>
            <w:r>
              <w:rPr>
                <w:color w:val="1C2839"/>
                <w:sz w:val="24"/>
              </w:rPr>
              <w:t>ve</w:t>
            </w:r>
            <w:r>
              <w:rPr>
                <w:color w:val="1C2839"/>
                <w:spacing w:val="-7"/>
                <w:sz w:val="24"/>
              </w:rPr>
              <w:t xml:space="preserve"> </w:t>
            </w:r>
            <w:r>
              <w:rPr>
                <w:color w:val="1C2839"/>
                <w:spacing w:val="-2"/>
                <w:sz w:val="24"/>
              </w:rPr>
              <w:t>Arsalar</w:t>
            </w:r>
          </w:p>
        </w:tc>
        <w:tc>
          <w:tcPr>
            <w:tcW w:w="2083" w:type="dxa"/>
            <w:tcBorders>
              <w:left w:val="dotted" w:sz="4" w:space="0" w:color="000000"/>
              <w:bottom w:val="dotted" w:sz="4" w:space="0" w:color="000000"/>
              <w:right w:val="dotted" w:sz="4" w:space="0" w:color="000000"/>
            </w:tcBorders>
          </w:tcPr>
          <w:p w14:paraId="3C19075C" w14:textId="3A4B9DE1" w:rsidR="003F7380" w:rsidRDefault="003F7380" w:rsidP="003F7380">
            <w:pPr>
              <w:pStyle w:val="TableParagraph"/>
              <w:spacing w:before="49"/>
              <w:ind w:right="49"/>
              <w:jc w:val="right"/>
              <w:rPr>
                <w:sz w:val="24"/>
              </w:rPr>
            </w:pPr>
            <w:r w:rsidRPr="00925400">
              <w:rPr>
                <w:sz w:val="24"/>
              </w:rPr>
              <w:t>1.268.673.352,92</w:t>
            </w:r>
          </w:p>
        </w:tc>
        <w:tc>
          <w:tcPr>
            <w:tcW w:w="1975" w:type="dxa"/>
            <w:tcBorders>
              <w:left w:val="dotted" w:sz="4" w:space="0" w:color="000000"/>
              <w:bottom w:val="dotted" w:sz="4" w:space="0" w:color="000000"/>
              <w:right w:val="dotted" w:sz="4" w:space="0" w:color="000000"/>
            </w:tcBorders>
          </w:tcPr>
          <w:p w14:paraId="273C1815" w14:textId="6B66D7BF" w:rsidR="003F7380" w:rsidRDefault="00405830" w:rsidP="003F7380">
            <w:pPr>
              <w:pStyle w:val="TableParagraph"/>
              <w:spacing w:before="49"/>
              <w:ind w:right="49"/>
              <w:jc w:val="right"/>
              <w:rPr>
                <w:sz w:val="24"/>
              </w:rPr>
            </w:pPr>
            <w:r w:rsidRPr="00405830">
              <w:rPr>
                <w:sz w:val="24"/>
              </w:rPr>
              <w:t>1.623.901.891,73</w:t>
            </w:r>
          </w:p>
        </w:tc>
        <w:tc>
          <w:tcPr>
            <w:tcW w:w="1944" w:type="dxa"/>
            <w:tcBorders>
              <w:left w:val="dotted" w:sz="4" w:space="0" w:color="000000"/>
              <w:bottom w:val="dotted" w:sz="4" w:space="0" w:color="000000"/>
              <w:right w:val="nil"/>
            </w:tcBorders>
          </w:tcPr>
          <w:p w14:paraId="4774B84B" w14:textId="42822DFC" w:rsidR="003F7380" w:rsidRDefault="00405830" w:rsidP="00405830">
            <w:pPr>
              <w:pStyle w:val="TableParagraph"/>
              <w:jc w:val="right"/>
            </w:pPr>
            <w:r>
              <w:rPr>
                <w:sz w:val="24"/>
              </w:rPr>
              <w:t>0,00</w:t>
            </w:r>
          </w:p>
        </w:tc>
      </w:tr>
      <w:tr w:rsidR="003F7380" w14:paraId="3686B4AA" w14:textId="77777777">
        <w:trPr>
          <w:trHeight w:val="390"/>
        </w:trPr>
        <w:tc>
          <w:tcPr>
            <w:tcW w:w="3790" w:type="dxa"/>
            <w:tcBorders>
              <w:top w:val="dotted" w:sz="4" w:space="0" w:color="000000"/>
              <w:left w:val="nil"/>
              <w:bottom w:val="dotted" w:sz="4" w:space="0" w:color="000000"/>
              <w:right w:val="dotted" w:sz="4" w:space="0" w:color="000000"/>
            </w:tcBorders>
          </w:tcPr>
          <w:p w14:paraId="137ABEE5" w14:textId="77777777" w:rsidR="003F7380" w:rsidRDefault="003F7380" w:rsidP="003F7380">
            <w:pPr>
              <w:pStyle w:val="TableParagraph"/>
              <w:spacing w:before="51"/>
              <w:ind w:left="208"/>
              <w:rPr>
                <w:sz w:val="24"/>
              </w:rPr>
            </w:pPr>
            <w:r>
              <w:rPr>
                <w:sz w:val="24"/>
              </w:rPr>
              <w:t>Yeraltı</w:t>
            </w:r>
            <w:r>
              <w:rPr>
                <w:spacing w:val="-8"/>
                <w:sz w:val="24"/>
              </w:rPr>
              <w:t xml:space="preserve"> </w:t>
            </w:r>
            <w:r>
              <w:rPr>
                <w:sz w:val="24"/>
              </w:rPr>
              <w:t>ve</w:t>
            </w:r>
            <w:r>
              <w:rPr>
                <w:spacing w:val="-14"/>
                <w:sz w:val="24"/>
              </w:rPr>
              <w:t xml:space="preserve"> </w:t>
            </w:r>
            <w:r>
              <w:rPr>
                <w:sz w:val="24"/>
              </w:rPr>
              <w:t>Yerüstü</w:t>
            </w:r>
            <w:r>
              <w:rPr>
                <w:spacing w:val="-7"/>
                <w:sz w:val="24"/>
              </w:rPr>
              <w:t xml:space="preserve"> </w:t>
            </w:r>
            <w:r>
              <w:rPr>
                <w:spacing w:val="-2"/>
                <w:sz w:val="24"/>
              </w:rPr>
              <w:t>Düzenleri</w:t>
            </w:r>
          </w:p>
        </w:tc>
        <w:tc>
          <w:tcPr>
            <w:tcW w:w="2083" w:type="dxa"/>
            <w:tcBorders>
              <w:top w:val="dotted" w:sz="4" w:space="0" w:color="000000"/>
              <w:left w:val="dotted" w:sz="4" w:space="0" w:color="000000"/>
              <w:bottom w:val="dotted" w:sz="4" w:space="0" w:color="000000"/>
              <w:right w:val="dotted" w:sz="4" w:space="0" w:color="000000"/>
            </w:tcBorders>
          </w:tcPr>
          <w:p w14:paraId="66FA032C" w14:textId="01F482AE" w:rsidR="003F7380" w:rsidRDefault="003F7380" w:rsidP="003F7380">
            <w:pPr>
              <w:pStyle w:val="TableParagraph"/>
              <w:spacing w:before="37"/>
              <w:ind w:right="46"/>
              <w:jc w:val="right"/>
              <w:rPr>
                <w:sz w:val="24"/>
              </w:rPr>
            </w:pPr>
            <w:r w:rsidRPr="00925400">
              <w:rPr>
                <w:sz w:val="24"/>
              </w:rPr>
              <w:t>82.010,00</w:t>
            </w:r>
          </w:p>
        </w:tc>
        <w:tc>
          <w:tcPr>
            <w:tcW w:w="1975" w:type="dxa"/>
            <w:tcBorders>
              <w:top w:val="dotted" w:sz="4" w:space="0" w:color="000000"/>
              <w:left w:val="dotted" w:sz="4" w:space="0" w:color="000000"/>
              <w:bottom w:val="dotted" w:sz="4" w:space="0" w:color="000000"/>
              <w:right w:val="dotted" w:sz="4" w:space="0" w:color="000000"/>
            </w:tcBorders>
          </w:tcPr>
          <w:p w14:paraId="2058A0BA" w14:textId="6B6FB0A3" w:rsidR="003F7380" w:rsidRDefault="00405830" w:rsidP="003F7380">
            <w:pPr>
              <w:pStyle w:val="TableParagraph"/>
              <w:spacing w:before="37"/>
              <w:ind w:right="46"/>
              <w:jc w:val="right"/>
              <w:rPr>
                <w:sz w:val="24"/>
              </w:rPr>
            </w:pPr>
            <w:r w:rsidRPr="00405830">
              <w:rPr>
                <w:sz w:val="24"/>
              </w:rPr>
              <w:t>82.010,00</w:t>
            </w:r>
          </w:p>
        </w:tc>
        <w:tc>
          <w:tcPr>
            <w:tcW w:w="1944" w:type="dxa"/>
            <w:tcBorders>
              <w:top w:val="dotted" w:sz="4" w:space="0" w:color="000000"/>
              <w:left w:val="dotted" w:sz="4" w:space="0" w:color="000000"/>
              <w:bottom w:val="dotted" w:sz="4" w:space="0" w:color="000000"/>
              <w:right w:val="nil"/>
            </w:tcBorders>
          </w:tcPr>
          <w:p w14:paraId="031ACF13" w14:textId="77777777" w:rsidR="003F7380" w:rsidRDefault="003F7380" w:rsidP="00405830">
            <w:pPr>
              <w:pStyle w:val="TableParagraph"/>
              <w:spacing w:before="42"/>
              <w:ind w:right="51"/>
              <w:jc w:val="right"/>
            </w:pPr>
            <w:r w:rsidRPr="0089505B">
              <w:rPr>
                <w:spacing w:val="-2"/>
                <w:sz w:val="24"/>
              </w:rPr>
              <w:t>82.010,00</w:t>
            </w:r>
          </w:p>
        </w:tc>
      </w:tr>
      <w:tr w:rsidR="003F7380" w14:paraId="04F92C70" w14:textId="77777777">
        <w:trPr>
          <w:trHeight w:val="393"/>
        </w:trPr>
        <w:tc>
          <w:tcPr>
            <w:tcW w:w="3790" w:type="dxa"/>
            <w:tcBorders>
              <w:top w:val="dotted" w:sz="4" w:space="0" w:color="000000"/>
              <w:left w:val="nil"/>
              <w:bottom w:val="dotted" w:sz="4" w:space="0" w:color="000000"/>
              <w:right w:val="dotted" w:sz="4" w:space="0" w:color="000000"/>
            </w:tcBorders>
          </w:tcPr>
          <w:p w14:paraId="68CDB067" w14:textId="77777777" w:rsidR="003F7380" w:rsidRDefault="003F7380" w:rsidP="003F7380">
            <w:pPr>
              <w:pStyle w:val="TableParagraph"/>
              <w:spacing w:before="56"/>
              <w:ind w:left="208"/>
              <w:rPr>
                <w:sz w:val="24"/>
              </w:rPr>
            </w:pPr>
            <w:r>
              <w:rPr>
                <w:spacing w:val="-2"/>
                <w:sz w:val="24"/>
              </w:rPr>
              <w:t>Binalar</w:t>
            </w:r>
          </w:p>
        </w:tc>
        <w:tc>
          <w:tcPr>
            <w:tcW w:w="2083" w:type="dxa"/>
            <w:tcBorders>
              <w:top w:val="dotted" w:sz="4" w:space="0" w:color="000000"/>
              <w:left w:val="dotted" w:sz="4" w:space="0" w:color="000000"/>
              <w:bottom w:val="dotted" w:sz="4" w:space="0" w:color="000000"/>
              <w:right w:val="dotted" w:sz="4" w:space="0" w:color="000000"/>
            </w:tcBorders>
          </w:tcPr>
          <w:p w14:paraId="35F55DAC" w14:textId="1C45FAB2" w:rsidR="003F7380" w:rsidRDefault="003F7380" w:rsidP="003F7380">
            <w:pPr>
              <w:pStyle w:val="TableParagraph"/>
              <w:spacing w:before="42"/>
              <w:ind w:right="49"/>
              <w:jc w:val="right"/>
              <w:rPr>
                <w:sz w:val="24"/>
              </w:rPr>
            </w:pPr>
            <w:r w:rsidRPr="00925400">
              <w:rPr>
                <w:sz w:val="24"/>
              </w:rPr>
              <w:t>47.610.133,66</w:t>
            </w:r>
          </w:p>
        </w:tc>
        <w:tc>
          <w:tcPr>
            <w:tcW w:w="1975" w:type="dxa"/>
            <w:tcBorders>
              <w:top w:val="dotted" w:sz="4" w:space="0" w:color="000000"/>
              <w:left w:val="dotted" w:sz="4" w:space="0" w:color="000000"/>
              <w:bottom w:val="dotted" w:sz="4" w:space="0" w:color="000000"/>
              <w:right w:val="dotted" w:sz="4" w:space="0" w:color="000000"/>
            </w:tcBorders>
          </w:tcPr>
          <w:p w14:paraId="21176BCC" w14:textId="02A940BF" w:rsidR="003F7380" w:rsidRDefault="00405830" w:rsidP="003F7380">
            <w:pPr>
              <w:pStyle w:val="TableParagraph"/>
              <w:spacing w:before="42"/>
              <w:ind w:right="49"/>
              <w:jc w:val="right"/>
              <w:rPr>
                <w:sz w:val="24"/>
              </w:rPr>
            </w:pPr>
            <w:r w:rsidRPr="00405830">
              <w:rPr>
                <w:sz w:val="24"/>
              </w:rPr>
              <w:t>60.056.191,76</w:t>
            </w:r>
          </w:p>
        </w:tc>
        <w:tc>
          <w:tcPr>
            <w:tcW w:w="1944" w:type="dxa"/>
            <w:tcBorders>
              <w:top w:val="dotted" w:sz="4" w:space="0" w:color="000000"/>
              <w:left w:val="dotted" w:sz="4" w:space="0" w:color="000000"/>
              <w:bottom w:val="dotted" w:sz="4" w:space="0" w:color="000000"/>
              <w:right w:val="nil"/>
            </w:tcBorders>
          </w:tcPr>
          <w:p w14:paraId="1A8F428F" w14:textId="27A34E3A" w:rsidR="003F7380" w:rsidRDefault="00405830" w:rsidP="00405830">
            <w:pPr>
              <w:pStyle w:val="TableParagraph"/>
              <w:spacing w:before="42"/>
              <w:ind w:right="51"/>
              <w:jc w:val="right"/>
              <w:rPr>
                <w:sz w:val="24"/>
              </w:rPr>
            </w:pPr>
            <w:r w:rsidRPr="00405830">
              <w:rPr>
                <w:spacing w:val="-2"/>
                <w:sz w:val="24"/>
              </w:rPr>
              <w:t>25.357.387,40</w:t>
            </w:r>
          </w:p>
        </w:tc>
      </w:tr>
      <w:tr w:rsidR="003F7380" w14:paraId="6BE1B8AD" w14:textId="77777777">
        <w:trPr>
          <w:trHeight w:val="390"/>
        </w:trPr>
        <w:tc>
          <w:tcPr>
            <w:tcW w:w="3790" w:type="dxa"/>
            <w:tcBorders>
              <w:top w:val="dotted" w:sz="4" w:space="0" w:color="000000"/>
              <w:left w:val="nil"/>
              <w:bottom w:val="dotted" w:sz="4" w:space="0" w:color="000000"/>
              <w:right w:val="dotted" w:sz="4" w:space="0" w:color="000000"/>
            </w:tcBorders>
          </w:tcPr>
          <w:p w14:paraId="662A78E9" w14:textId="77777777" w:rsidR="003F7380" w:rsidRDefault="003F7380" w:rsidP="003F7380">
            <w:pPr>
              <w:pStyle w:val="TableParagraph"/>
              <w:spacing w:before="59"/>
              <w:ind w:left="208"/>
              <w:rPr>
                <w:sz w:val="24"/>
              </w:rPr>
            </w:pPr>
            <w:r>
              <w:rPr>
                <w:color w:val="1C2839"/>
                <w:sz w:val="24"/>
              </w:rPr>
              <w:t>Tesis,</w:t>
            </w:r>
            <w:r>
              <w:rPr>
                <w:color w:val="1C2839"/>
                <w:spacing w:val="-2"/>
                <w:sz w:val="24"/>
              </w:rPr>
              <w:t xml:space="preserve"> </w:t>
            </w:r>
            <w:r>
              <w:rPr>
                <w:color w:val="1C2839"/>
                <w:sz w:val="24"/>
              </w:rPr>
              <w:t>Makine</w:t>
            </w:r>
            <w:r>
              <w:rPr>
                <w:color w:val="1C2839"/>
                <w:spacing w:val="-7"/>
                <w:sz w:val="24"/>
              </w:rPr>
              <w:t xml:space="preserve"> </w:t>
            </w:r>
            <w:r>
              <w:rPr>
                <w:color w:val="1C2839"/>
                <w:sz w:val="24"/>
              </w:rPr>
              <w:t>ve</w:t>
            </w:r>
            <w:r>
              <w:rPr>
                <w:color w:val="1C2839"/>
                <w:spacing w:val="-13"/>
                <w:sz w:val="24"/>
              </w:rPr>
              <w:t xml:space="preserve"> </w:t>
            </w:r>
            <w:r>
              <w:rPr>
                <w:color w:val="1C2839"/>
                <w:spacing w:val="-2"/>
                <w:sz w:val="24"/>
              </w:rPr>
              <w:t>Cihazlar</w:t>
            </w:r>
          </w:p>
        </w:tc>
        <w:tc>
          <w:tcPr>
            <w:tcW w:w="2083" w:type="dxa"/>
            <w:tcBorders>
              <w:top w:val="dotted" w:sz="4" w:space="0" w:color="000000"/>
              <w:left w:val="dotted" w:sz="4" w:space="0" w:color="000000"/>
              <w:bottom w:val="dotted" w:sz="4" w:space="0" w:color="000000"/>
              <w:right w:val="dotted" w:sz="4" w:space="0" w:color="000000"/>
            </w:tcBorders>
          </w:tcPr>
          <w:p w14:paraId="066D73A4" w14:textId="43AF3BF5" w:rsidR="003F7380" w:rsidRDefault="003F7380" w:rsidP="003F7380">
            <w:pPr>
              <w:pStyle w:val="TableParagraph"/>
              <w:spacing w:before="39"/>
              <w:ind w:right="49"/>
              <w:jc w:val="right"/>
              <w:rPr>
                <w:sz w:val="24"/>
              </w:rPr>
            </w:pPr>
            <w:r w:rsidRPr="00925400">
              <w:rPr>
                <w:sz w:val="24"/>
              </w:rPr>
              <w:t>19.208.828,71</w:t>
            </w:r>
          </w:p>
        </w:tc>
        <w:tc>
          <w:tcPr>
            <w:tcW w:w="1975" w:type="dxa"/>
            <w:tcBorders>
              <w:top w:val="dotted" w:sz="4" w:space="0" w:color="000000"/>
              <w:left w:val="dotted" w:sz="4" w:space="0" w:color="000000"/>
              <w:bottom w:val="dotted" w:sz="4" w:space="0" w:color="000000"/>
              <w:right w:val="dotted" w:sz="4" w:space="0" w:color="000000"/>
            </w:tcBorders>
          </w:tcPr>
          <w:p w14:paraId="2FFA0AC2" w14:textId="17265A2E" w:rsidR="003F7380" w:rsidRDefault="00405830" w:rsidP="003F7380">
            <w:pPr>
              <w:pStyle w:val="TableParagraph"/>
              <w:spacing w:before="39"/>
              <w:ind w:right="49"/>
              <w:jc w:val="right"/>
              <w:rPr>
                <w:sz w:val="24"/>
              </w:rPr>
            </w:pPr>
            <w:r w:rsidRPr="00405830">
              <w:rPr>
                <w:sz w:val="24"/>
              </w:rPr>
              <w:t>25.338.478,21</w:t>
            </w:r>
          </w:p>
        </w:tc>
        <w:tc>
          <w:tcPr>
            <w:tcW w:w="1944" w:type="dxa"/>
            <w:tcBorders>
              <w:top w:val="dotted" w:sz="4" w:space="0" w:color="000000"/>
              <w:left w:val="dotted" w:sz="4" w:space="0" w:color="000000"/>
              <w:bottom w:val="dotted" w:sz="4" w:space="0" w:color="000000"/>
              <w:right w:val="nil"/>
            </w:tcBorders>
          </w:tcPr>
          <w:p w14:paraId="267B8673" w14:textId="7AAC6625" w:rsidR="003F7380" w:rsidRDefault="00405830" w:rsidP="00405830">
            <w:pPr>
              <w:pStyle w:val="TableParagraph"/>
              <w:spacing w:before="39"/>
              <w:ind w:right="51"/>
              <w:jc w:val="right"/>
              <w:rPr>
                <w:sz w:val="24"/>
              </w:rPr>
            </w:pPr>
            <w:r w:rsidRPr="00405830">
              <w:rPr>
                <w:sz w:val="24"/>
              </w:rPr>
              <w:t>16.288.212,23</w:t>
            </w:r>
          </w:p>
        </w:tc>
      </w:tr>
      <w:tr w:rsidR="003F7380" w14:paraId="5217EDF0" w14:textId="77777777">
        <w:trPr>
          <w:trHeight w:val="395"/>
        </w:trPr>
        <w:tc>
          <w:tcPr>
            <w:tcW w:w="3790" w:type="dxa"/>
            <w:tcBorders>
              <w:top w:val="dotted" w:sz="4" w:space="0" w:color="000000"/>
              <w:left w:val="nil"/>
              <w:bottom w:val="dotted" w:sz="4" w:space="0" w:color="000000"/>
              <w:right w:val="dotted" w:sz="4" w:space="0" w:color="000000"/>
            </w:tcBorders>
          </w:tcPr>
          <w:p w14:paraId="4D76A8F4" w14:textId="77777777" w:rsidR="003F7380" w:rsidRDefault="003F7380" w:rsidP="003F7380">
            <w:pPr>
              <w:pStyle w:val="TableParagraph"/>
              <w:spacing w:before="59"/>
              <w:ind w:left="208"/>
              <w:rPr>
                <w:sz w:val="24"/>
              </w:rPr>
            </w:pPr>
            <w:r>
              <w:rPr>
                <w:spacing w:val="-2"/>
                <w:sz w:val="24"/>
              </w:rPr>
              <w:t>Taşıtlar</w:t>
            </w:r>
          </w:p>
        </w:tc>
        <w:tc>
          <w:tcPr>
            <w:tcW w:w="2083" w:type="dxa"/>
            <w:tcBorders>
              <w:top w:val="dotted" w:sz="4" w:space="0" w:color="000000"/>
              <w:left w:val="dotted" w:sz="4" w:space="0" w:color="000000"/>
              <w:bottom w:val="dotted" w:sz="4" w:space="0" w:color="000000"/>
              <w:right w:val="dotted" w:sz="4" w:space="0" w:color="000000"/>
            </w:tcBorders>
          </w:tcPr>
          <w:p w14:paraId="5C3C65E4" w14:textId="349C06D0" w:rsidR="003F7380" w:rsidRDefault="003F7380" w:rsidP="003F7380">
            <w:pPr>
              <w:pStyle w:val="TableParagraph"/>
              <w:spacing w:before="39"/>
              <w:ind w:right="49"/>
              <w:jc w:val="right"/>
              <w:rPr>
                <w:sz w:val="24"/>
              </w:rPr>
            </w:pPr>
            <w:r w:rsidRPr="00925400">
              <w:rPr>
                <w:sz w:val="24"/>
              </w:rPr>
              <w:t>8.533.233,45</w:t>
            </w:r>
          </w:p>
        </w:tc>
        <w:tc>
          <w:tcPr>
            <w:tcW w:w="1975" w:type="dxa"/>
            <w:tcBorders>
              <w:top w:val="dotted" w:sz="4" w:space="0" w:color="000000"/>
              <w:left w:val="dotted" w:sz="4" w:space="0" w:color="000000"/>
              <w:bottom w:val="dotted" w:sz="4" w:space="0" w:color="000000"/>
              <w:right w:val="dotted" w:sz="4" w:space="0" w:color="000000"/>
            </w:tcBorders>
          </w:tcPr>
          <w:p w14:paraId="141DC016" w14:textId="44B76AD9" w:rsidR="003F7380" w:rsidRDefault="00405830" w:rsidP="003F7380">
            <w:pPr>
              <w:pStyle w:val="TableParagraph"/>
              <w:spacing w:before="39"/>
              <w:ind w:right="49"/>
              <w:jc w:val="right"/>
              <w:rPr>
                <w:sz w:val="24"/>
              </w:rPr>
            </w:pPr>
            <w:r w:rsidRPr="00405830">
              <w:rPr>
                <w:sz w:val="24"/>
              </w:rPr>
              <w:t>9.218.028,87</w:t>
            </w:r>
          </w:p>
        </w:tc>
        <w:tc>
          <w:tcPr>
            <w:tcW w:w="1944" w:type="dxa"/>
            <w:tcBorders>
              <w:top w:val="dotted" w:sz="4" w:space="0" w:color="000000"/>
              <w:left w:val="dotted" w:sz="4" w:space="0" w:color="000000"/>
              <w:bottom w:val="dotted" w:sz="4" w:space="0" w:color="000000"/>
              <w:right w:val="nil"/>
            </w:tcBorders>
          </w:tcPr>
          <w:p w14:paraId="545EC0D1" w14:textId="436FD82A" w:rsidR="003F7380" w:rsidRDefault="00405830" w:rsidP="00405830">
            <w:pPr>
              <w:pStyle w:val="TableParagraph"/>
              <w:spacing w:before="39"/>
              <w:ind w:right="51"/>
              <w:jc w:val="right"/>
              <w:rPr>
                <w:sz w:val="24"/>
              </w:rPr>
            </w:pPr>
            <w:r w:rsidRPr="00405830">
              <w:rPr>
                <w:sz w:val="24"/>
              </w:rPr>
              <w:t>8.364.832,62</w:t>
            </w:r>
          </w:p>
        </w:tc>
      </w:tr>
      <w:tr w:rsidR="003F7380" w14:paraId="01FF9188" w14:textId="77777777">
        <w:trPr>
          <w:trHeight w:val="390"/>
        </w:trPr>
        <w:tc>
          <w:tcPr>
            <w:tcW w:w="3790" w:type="dxa"/>
            <w:tcBorders>
              <w:top w:val="dotted" w:sz="4" w:space="0" w:color="000000"/>
              <w:left w:val="nil"/>
              <w:bottom w:val="dotted" w:sz="4" w:space="0" w:color="000000"/>
              <w:right w:val="dotted" w:sz="4" w:space="0" w:color="000000"/>
            </w:tcBorders>
          </w:tcPr>
          <w:p w14:paraId="7B0FEC1F" w14:textId="77777777" w:rsidR="003F7380" w:rsidRDefault="003F7380" w:rsidP="003F7380">
            <w:pPr>
              <w:pStyle w:val="TableParagraph"/>
              <w:spacing w:before="51"/>
              <w:ind w:left="208"/>
              <w:rPr>
                <w:sz w:val="24"/>
              </w:rPr>
            </w:pPr>
            <w:r>
              <w:rPr>
                <w:spacing w:val="-2"/>
                <w:sz w:val="24"/>
              </w:rPr>
              <w:t>Demirbaşlar</w:t>
            </w:r>
          </w:p>
        </w:tc>
        <w:tc>
          <w:tcPr>
            <w:tcW w:w="2083" w:type="dxa"/>
            <w:tcBorders>
              <w:top w:val="dotted" w:sz="4" w:space="0" w:color="000000"/>
              <w:left w:val="dotted" w:sz="4" w:space="0" w:color="000000"/>
              <w:bottom w:val="dotted" w:sz="4" w:space="0" w:color="000000"/>
              <w:right w:val="dotted" w:sz="4" w:space="0" w:color="000000"/>
            </w:tcBorders>
          </w:tcPr>
          <w:p w14:paraId="2CE25C98" w14:textId="60BE271D" w:rsidR="003F7380" w:rsidRDefault="003F7380" w:rsidP="003F7380">
            <w:pPr>
              <w:pStyle w:val="TableParagraph"/>
              <w:spacing w:before="37"/>
              <w:ind w:right="49"/>
              <w:jc w:val="right"/>
              <w:rPr>
                <w:sz w:val="24"/>
              </w:rPr>
            </w:pPr>
            <w:r w:rsidRPr="00925400">
              <w:rPr>
                <w:sz w:val="24"/>
              </w:rPr>
              <w:t>29.970.837,02</w:t>
            </w:r>
          </w:p>
        </w:tc>
        <w:tc>
          <w:tcPr>
            <w:tcW w:w="1975" w:type="dxa"/>
            <w:tcBorders>
              <w:top w:val="dotted" w:sz="4" w:space="0" w:color="000000"/>
              <w:left w:val="dotted" w:sz="4" w:space="0" w:color="000000"/>
              <w:bottom w:val="dotted" w:sz="4" w:space="0" w:color="000000"/>
              <w:right w:val="dotted" w:sz="4" w:space="0" w:color="000000"/>
            </w:tcBorders>
          </w:tcPr>
          <w:p w14:paraId="03070C76" w14:textId="6A3B656E" w:rsidR="003F7380" w:rsidRDefault="00405830" w:rsidP="003F7380">
            <w:pPr>
              <w:pStyle w:val="TableParagraph"/>
              <w:spacing w:before="37"/>
              <w:ind w:right="49"/>
              <w:jc w:val="right"/>
              <w:rPr>
                <w:sz w:val="24"/>
              </w:rPr>
            </w:pPr>
            <w:r w:rsidRPr="00405830">
              <w:rPr>
                <w:sz w:val="24"/>
              </w:rPr>
              <w:t>44.002.221,92</w:t>
            </w:r>
          </w:p>
        </w:tc>
        <w:tc>
          <w:tcPr>
            <w:tcW w:w="1944" w:type="dxa"/>
            <w:tcBorders>
              <w:top w:val="dotted" w:sz="4" w:space="0" w:color="000000"/>
              <w:left w:val="dotted" w:sz="4" w:space="0" w:color="000000"/>
              <w:bottom w:val="dotted" w:sz="4" w:space="0" w:color="000000"/>
              <w:right w:val="nil"/>
            </w:tcBorders>
          </w:tcPr>
          <w:p w14:paraId="4075CB28" w14:textId="245D3BF0" w:rsidR="003F7380" w:rsidRDefault="00405830" w:rsidP="00405830">
            <w:pPr>
              <w:pStyle w:val="TableParagraph"/>
              <w:spacing w:before="37"/>
              <w:ind w:right="51"/>
              <w:jc w:val="right"/>
              <w:rPr>
                <w:sz w:val="24"/>
              </w:rPr>
            </w:pPr>
            <w:r w:rsidRPr="00405830">
              <w:rPr>
                <w:sz w:val="24"/>
              </w:rPr>
              <w:t>28.302.687,21</w:t>
            </w:r>
          </w:p>
        </w:tc>
      </w:tr>
      <w:tr w:rsidR="003F7380" w14:paraId="0DE1BBF9" w14:textId="77777777">
        <w:trPr>
          <w:trHeight w:val="393"/>
        </w:trPr>
        <w:tc>
          <w:tcPr>
            <w:tcW w:w="3790" w:type="dxa"/>
            <w:tcBorders>
              <w:top w:val="dotted" w:sz="4" w:space="0" w:color="000000"/>
              <w:left w:val="nil"/>
              <w:bottom w:val="dotted" w:sz="4" w:space="0" w:color="000000"/>
              <w:right w:val="dotted" w:sz="4" w:space="0" w:color="000000"/>
            </w:tcBorders>
          </w:tcPr>
          <w:p w14:paraId="447ECA46" w14:textId="77777777" w:rsidR="003F7380" w:rsidRDefault="003F7380" w:rsidP="003F7380">
            <w:pPr>
              <w:pStyle w:val="TableParagraph"/>
              <w:spacing w:before="59"/>
              <w:ind w:left="208"/>
              <w:rPr>
                <w:sz w:val="24"/>
              </w:rPr>
            </w:pPr>
            <w:r>
              <w:rPr>
                <w:sz w:val="24"/>
              </w:rPr>
              <w:t>Hizmet</w:t>
            </w:r>
            <w:r>
              <w:rPr>
                <w:spacing w:val="-6"/>
                <w:sz w:val="24"/>
              </w:rPr>
              <w:t xml:space="preserve"> </w:t>
            </w:r>
            <w:r>
              <w:rPr>
                <w:sz w:val="24"/>
              </w:rPr>
              <w:t>İmtiyaz</w:t>
            </w:r>
            <w:r>
              <w:rPr>
                <w:spacing w:val="-13"/>
                <w:sz w:val="24"/>
              </w:rPr>
              <w:t xml:space="preserve"> </w:t>
            </w:r>
            <w:r>
              <w:rPr>
                <w:spacing w:val="-2"/>
                <w:sz w:val="24"/>
              </w:rPr>
              <w:t>Varlıklar</w:t>
            </w:r>
          </w:p>
        </w:tc>
        <w:tc>
          <w:tcPr>
            <w:tcW w:w="2083" w:type="dxa"/>
            <w:tcBorders>
              <w:top w:val="dotted" w:sz="4" w:space="0" w:color="000000"/>
              <w:left w:val="dotted" w:sz="4" w:space="0" w:color="000000"/>
              <w:bottom w:val="dotted" w:sz="4" w:space="0" w:color="000000"/>
              <w:right w:val="dotted" w:sz="4" w:space="0" w:color="000000"/>
            </w:tcBorders>
          </w:tcPr>
          <w:p w14:paraId="4F22BE4A" w14:textId="79EF5D4C" w:rsidR="003F7380" w:rsidRDefault="003F7380" w:rsidP="003F7380">
            <w:pPr>
              <w:pStyle w:val="TableParagraph"/>
              <w:spacing w:before="59"/>
              <w:ind w:right="49"/>
              <w:jc w:val="right"/>
              <w:rPr>
                <w:sz w:val="24"/>
              </w:rPr>
            </w:pPr>
            <w:r>
              <w:rPr>
                <w:sz w:val="24"/>
              </w:rPr>
              <w:t>0,00</w:t>
            </w:r>
          </w:p>
        </w:tc>
        <w:tc>
          <w:tcPr>
            <w:tcW w:w="1975" w:type="dxa"/>
            <w:tcBorders>
              <w:top w:val="dotted" w:sz="4" w:space="0" w:color="000000"/>
              <w:left w:val="dotted" w:sz="4" w:space="0" w:color="000000"/>
              <w:bottom w:val="dotted" w:sz="4" w:space="0" w:color="000000"/>
              <w:right w:val="dotted" w:sz="4" w:space="0" w:color="000000"/>
            </w:tcBorders>
          </w:tcPr>
          <w:p w14:paraId="02EB0C15" w14:textId="677177AB" w:rsidR="003F7380" w:rsidRDefault="00405830" w:rsidP="003F7380">
            <w:pPr>
              <w:pStyle w:val="TableParagraph"/>
              <w:spacing w:before="59"/>
              <w:ind w:right="49"/>
              <w:jc w:val="right"/>
              <w:rPr>
                <w:sz w:val="24"/>
              </w:rPr>
            </w:pPr>
            <w:r>
              <w:rPr>
                <w:sz w:val="24"/>
              </w:rPr>
              <w:t>0,00</w:t>
            </w:r>
          </w:p>
        </w:tc>
        <w:tc>
          <w:tcPr>
            <w:tcW w:w="1944" w:type="dxa"/>
            <w:tcBorders>
              <w:top w:val="dotted" w:sz="4" w:space="0" w:color="000000"/>
              <w:left w:val="dotted" w:sz="4" w:space="0" w:color="000000"/>
              <w:bottom w:val="dotted" w:sz="4" w:space="0" w:color="000000"/>
              <w:right w:val="nil"/>
            </w:tcBorders>
          </w:tcPr>
          <w:p w14:paraId="0E3B2406" w14:textId="172AFE7B" w:rsidR="003F7380" w:rsidRDefault="00405830" w:rsidP="00405830">
            <w:pPr>
              <w:pStyle w:val="TableParagraph"/>
              <w:jc w:val="right"/>
            </w:pPr>
            <w:r>
              <w:rPr>
                <w:sz w:val="24"/>
              </w:rPr>
              <w:t>0,00</w:t>
            </w:r>
          </w:p>
        </w:tc>
      </w:tr>
      <w:tr w:rsidR="003F7380" w14:paraId="1A350AB1" w14:textId="77777777">
        <w:trPr>
          <w:trHeight w:val="393"/>
        </w:trPr>
        <w:tc>
          <w:tcPr>
            <w:tcW w:w="3790" w:type="dxa"/>
            <w:tcBorders>
              <w:top w:val="dotted" w:sz="4" w:space="0" w:color="000000"/>
              <w:left w:val="nil"/>
              <w:bottom w:val="single" w:sz="4" w:space="0" w:color="000000"/>
              <w:right w:val="dotted" w:sz="4" w:space="0" w:color="000000"/>
            </w:tcBorders>
          </w:tcPr>
          <w:p w14:paraId="27F4F602" w14:textId="77777777" w:rsidR="003F7380" w:rsidRDefault="003F7380" w:rsidP="003F7380">
            <w:pPr>
              <w:pStyle w:val="TableParagraph"/>
              <w:spacing w:before="56"/>
              <w:ind w:left="208"/>
              <w:rPr>
                <w:sz w:val="24"/>
              </w:rPr>
            </w:pPr>
            <w:r>
              <w:rPr>
                <w:sz w:val="24"/>
              </w:rPr>
              <w:t>Yapılmakta</w:t>
            </w:r>
            <w:r>
              <w:rPr>
                <w:spacing w:val="-11"/>
                <w:sz w:val="24"/>
              </w:rPr>
              <w:t xml:space="preserve"> </w:t>
            </w:r>
            <w:r>
              <w:rPr>
                <w:sz w:val="24"/>
              </w:rPr>
              <w:t>Olan</w:t>
            </w:r>
            <w:r>
              <w:rPr>
                <w:spacing w:val="-13"/>
                <w:sz w:val="24"/>
              </w:rPr>
              <w:t xml:space="preserve"> </w:t>
            </w:r>
            <w:r>
              <w:rPr>
                <w:spacing w:val="-2"/>
                <w:sz w:val="24"/>
              </w:rPr>
              <w:t>Yatırımlar</w:t>
            </w:r>
          </w:p>
        </w:tc>
        <w:tc>
          <w:tcPr>
            <w:tcW w:w="2083" w:type="dxa"/>
            <w:tcBorders>
              <w:top w:val="dotted" w:sz="4" w:space="0" w:color="000000"/>
              <w:left w:val="dotted" w:sz="4" w:space="0" w:color="000000"/>
              <w:bottom w:val="single" w:sz="4" w:space="0" w:color="000000"/>
              <w:right w:val="dotted" w:sz="4" w:space="0" w:color="000000"/>
            </w:tcBorders>
          </w:tcPr>
          <w:p w14:paraId="7B8E6731" w14:textId="6EDB1DAC" w:rsidR="003F7380" w:rsidRDefault="003F7380" w:rsidP="003F7380">
            <w:pPr>
              <w:pStyle w:val="TableParagraph"/>
              <w:spacing w:before="37"/>
              <w:ind w:right="49"/>
              <w:jc w:val="right"/>
              <w:rPr>
                <w:sz w:val="24"/>
              </w:rPr>
            </w:pPr>
            <w:r w:rsidRPr="00925400">
              <w:rPr>
                <w:sz w:val="24"/>
              </w:rPr>
              <w:t>540.013.224,71</w:t>
            </w:r>
          </w:p>
        </w:tc>
        <w:tc>
          <w:tcPr>
            <w:tcW w:w="1975" w:type="dxa"/>
            <w:tcBorders>
              <w:top w:val="dotted" w:sz="4" w:space="0" w:color="000000"/>
              <w:left w:val="dotted" w:sz="4" w:space="0" w:color="000000"/>
              <w:bottom w:val="single" w:sz="4" w:space="0" w:color="000000"/>
              <w:right w:val="dotted" w:sz="4" w:space="0" w:color="000000"/>
            </w:tcBorders>
          </w:tcPr>
          <w:p w14:paraId="2119B30C" w14:textId="41306116" w:rsidR="003F7380" w:rsidRDefault="00405830" w:rsidP="003F7380">
            <w:pPr>
              <w:pStyle w:val="TableParagraph"/>
              <w:spacing w:before="37"/>
              <w:ind w:right="49"/>
              <w:jc w:val="right"/>
              <w:rPr>
                <w:sz w:val="24"/>
              </w:rPr>
            </w:pPr>
            <w:r w:rsidRPr="00405830">
              <w:rPr>
                <w:sz w:val="24"/>
              </w:rPr>
              <w:t>698.746.411,94</w:t>
            </w:r>
          </w:p>
        </w:tc>
        <w:tc>
          <w:tcPr>
            <w:tcW w:w="1944" w:type="dxa"/>
            <w:tcBorders>
              <w:top w:val="dotted" w:sz="4" w:space="0" w:color="000000"/>
              <w:left w:val="dotted" w:sz="4" w:space="0" w:color="000000"/>
              <w:bottom w:val="single" w:sz="4" w:space="0" w:color="000000"/>
              <w:right w:val="nil"/>
            </w:tcBorders>
          </w:tcPr>
          <w:p w14:paraId="71F68ABB" w14:textId="7D9DB9C2" w:rsidR="003F7380" w:rsidRDefault="00405830" w:rsidP="00405830">
            <w:pPr>
              <w:pStyle w:val="TableParagraph"/>
              <w:jc w:val="right"/>
            </w:pPr>
            <w:r>
              <w:t>0,00</w:t>
            </w:r>
          </w:p>
        </w:tc>
      </w:tr>
      <w:tr w:rsidR="003F7380" w14:paraId="19AA7D92" w14:textId="77777777">
        <w:trPr>
          <w:trHeight w:val="510"/>
        </w:trPr>
        <w:tc>
          <w:tcPr>
            <w:tcW w:w="3790" w:type="dxa"/>
            <w:tcBorders>
              <w:top w:val="single" w:sz="4" w:space="0" w:color="000000"/>
              <w:left w:val="nil"/>
              <w:right w:val="dotted" w:sz="4" w:space="0" w:color="000000"/>
            </w:tcBorders>
          </w:tcPr>
          <w:p w14:paraId="7FE7EB5C" w14:textId="77777777" w:rsidR="003F7380" w:rsidRDefault="003F7380" w:rsidP="003F7380">
            <w:pPr>
              <w:pStyle w:val="TableParagraph"/>
              <w:spacing w:before="116"/>
              <w:ind w:left="208"/>
              <w:rPr>
                <w:b/>
                <w:sz w:val="24"/>
              </w:rPr>
            </w:pPr>
            <w:r>
              <w:rPr>
                <w:b/>
                <w:color w:val="1C2839"/>
                <w:spacing w:val="-2"/>
                <w:sz w:val="24"/>
              </w:rPr>
              <w:t>TOPLAM</w:t>
            </w:r>
          </w:p>
        </w:tc>
        <w:tc>
          <w:tcPr>
            <w:tcW w:w="2083" w:type="dxa"/>
            <w:tcBorders>
              <w:top w:val="single" w:sz="4" w:space="0" w:color="000000"/>
              <w:left w:val="dotted" w:sz="4" w:space="0" w:color="000000"/>
              <w:right w:val="dotted" w:sz="4" w:space="0" w:color="000000"/>
            </w:tcBorders>
          </w:tcPr>
          <w:p w14:paraId="7F3D1810" w14:textId="670E536E" w:rsidR="003F7380" w:rsidRDefault="003F7380" w:rsidP="003F7380">
            <w:pPr>
              <w:pStyle w:val="TableParagraph"/>
              <w:spacing w:before="116"/>
              <w:ind w:right="49"/>
              <w:jc w:val="right"/>
              <w:rPr>
                <w:b/>
                <w:sz w:val="24"/>
              </w:rPr>
            </w:pPr>
            <w:r w:rsidRPr="00925400">
              <w:rPr>
                <w:b/>
                <w:sz w:val="24"/>
              </w:rPr>
              <w:t>1.914.091.620,47</w:t>
            </w:r>
          </w:p>
        </w:tc>
        <w:tc>
          <w:tcPr>
            <w:tcW w:w="1975" w:type="dxa"/>
            <w:tcBorders>
              <w:top w:val="single" w:sz="4" w:space="0" w:color="000000"/>
              <w:left w:val="dotted" w:sz="4" w:space="0" w:color="000000"/>
              <w:right w:val="dotted" w:sz="4" w:space="0" w:color="000000"/>
            </w:tcBorders>
          </w:tcPr>
          <w:p w14:paraId="65D11087" w14:textId="48224952" w:rsidR="003F7380" w:rsidRDefault="00405830" w:rsidP="003F7380">
            <w:pPr>
              <w:pStyle w:val="TableParagraph"/>
              <w:spacing w:before="116"/>
              <w:ind w:right="49"/>
              <w:jc w:val="right"/>
              <w:rPr>
                <w:b/>
                <w:sz w:val="24"/>
              </w:rPr>
            </w:pPr>
            <w:r w:rsidRPr="00405830">
              <w:rPr>
                <w:b/>
                <w:sz w:val="24"/>
              </w:rPr>
              <w:t>2.461.345.234,43</w:t>
            </w:r>
          </w:p>
        </w:tc>
        <w:tc>
          <w:tcPr>
            <w:tcW w:w="1944" w:type="dxa"/>
            <w:tcBorders>
              <w:top w:val="single" w:sz="4" w:space="0" w:color="000000"/>
              <w:left w:val="dotted" w:sz="4" w:space="0" w:color="000000"/>
              <w:right w:val="nil"/>
            </w:tcBorders>
          </w:tcPr>
          <w:p w14:paraId="2073E87B" w14:textId="67E3E0C6" w:rsidR="003F7380" w:rsidRDefault="00405830" w:rsidP="00405830">
            <w:pPr>
              <w:pStyle w:val="TableParagraph"/>
              <w:spacing w:before="116"/>
              <w:ind w:right="51"/>
              <w:jc w:val="right"/>
              <w:rPr>
                <w:b/>
                <w:sz w:val="24"/>
              </w:rPr>
            </w:pPr>
            <w:r w:rsidRPr="00405830">
              <w:rPr>
                <w:b/>
                <w:spacing w:val="-2"/>
                <w:sz w:val="24"/>
              </w:rPr>
              <w:t>78.395.129,46</w:t>
            </w:r>
          </w:p>
        </w:tc>
      </w:tr>
    </w:tbl>
    <w:p w14:paraId="3C9FF712" w14:textId="77777777" w:rsidR="00E626C4" w:rsidRDefault="00E626C4">
      <w:pPr>
        <w:pStyle w:val="GvdeMetni"/>
        <w:rPr>
          <w:b/>
        </w:rPr>
      </w:pPr>
    </w:p>
    <w:p w14:paraId="5FD64DBF" w14:textId="77777777" w:rsidR="00E626C4" w:rsidRDefault="00E626C4">
      <w:pPr>
        <w:pStyle w:val="GvdeMetni"/>
        <w:spacing w:before="59"/>
        <w:rPr>
          <w:b/>
        </w:rPr>
      </w:pPr>
    </w:p>
    <w:p w14:paraId="3B717AEB" w14:textId="77777777" w:rsidR="00E626C4" w:rsidRDefault="00E37BA6">
      <w:pPr>
        <w:pStyle w:val="Balk1"/>
        <w:numPr>
          <w:ilvl w:val="0"/>
          <w:numId w:val="1"/>
        </w:numPr>
        <w:tabs>
          <w:tab w:val="left" w:pos="1609"/>
        </w:tabs>
      </w:pPr>
      <w:bookmarkStart w:id="35" w:name="_bookmark34"/>
      <w:bookmarkEnd w:id="35"/>
      <w:r>
        <w:rPr>
          <w:spacing w:val="-2"/>
        </w:rPr>
        <w:t>GELİRLER</w:t>
      </w:r>
      <w:r w:rsidR="00AF21B2">
        <w:rPr>
          <w:spacing w:val="-2"/>
        </w:rPr>
        <w:t xml:space="preserve"> – RET VE İADELER</w:t>
      </w:r>
    </w:p>
    <w:p w14:paraId="0B855DBE" w14:textId="77777777" w:rsidR="00E626C4" w:rsidRDefault="00E626C4">
      <w:pPr>
        <w:pStyle w:val="GvdeMetni"/>
        <w:spacing w:before="3"/>
        <w:rPr>
          <w:b/>
          <w:sz w:val="14"/>
        </w:rPr>
      </w:pPr>
    </w:p>
    <w:tbl>
      <w:tblPr>
        <w:tblStyle w:val="TableNormal"/>
        <w:tblW w:w="0" w:type="auto"/>
        <w:tblInd w:w="831" w:type="dxa"/>
        <w:tblBorders>
          <w:top w:val="single" w:sz="12" w:space="0" w:color="4F5F28"/>
          <w:left w:val="single" w:sz="12" w:space="0" w:color="4F5F28"/>
          <w:bottom w:val="single" w:sz="12" w:space="0" w:color="4F5F28"/>
          <w:right w:val="single" w:sz="12" w:space="0" w:color="4F5F28"/>
          <w:insideH w:val="single" w:sz="12" w:space="0" w:color="4F5F28"/>
          <w:insideV w:val="single" w:sz="12" w:space="0" w:color="4F5F28"/>
        </w:tblBorders>
        <w:tblLayout w:type="fixed"/>
        <w:tblLook w:val="01E0" w:firstRow="1" w:lastRow="1" w:firstColumn="1" w:lastColumn="1" w:noHBand="0" w:noVBand="0"/>
      </w:tblPr>
      <w:tblGrid>
        <w:gridCol w:w="7533"/>
        <w:gridCol w:w="1954"/>
      </w:tblGrid>
      <w:tr w:rsidR="00E626C4" w14:paraId="22097CDB" w14:textId="77777777" w:rsidTr="00D66B38">
        <w:trPr>
          <w:trHeight w:val="388"/>
        </w:trPr>
        <w:tc>
          <w:tcPr>
            <w:tcW w:w="7533" w:type="dxa"/>
            <w:tcBorders>
              <w:top w:val="nil"/>
              <w:left w:val="nil"/>
              <w:right w:val="nil"/>
            </w:tcBorders>
          </w:tcPr>
          <w:p w14:paraId="166A09BC" w14:textId="77777777" w:rsidR="00E626C4" w:rsidRDefault="00E37BA6">
            <w:pPr>
              <w:pStyle w:val="TableParagraph"/>
              <w:spacing w:line="266" w:lineRule="exact"/>
              <w:ind w:left="153"/>
              <w:rPr>
                <w:b/>
                <w:sz w:val="24"/>
              </w:rPr>
            </w:pPr>
            <w:r>
              <w:rPr>
                <w:b/>
                <w:spacing w:val="-2"/>
                <w:sz w:val="24"/>
              </w:rPr>
              <w:t>Gelirler</w:t>
            </w:r>
          </w:p>
        </w:tc>
        <w:tc>
          <w:tcPr>
            <w:tcW w:w="1954" w:type="dxa"/>
            <w:tcBorders>
              <w:top w:val="nil"/>
              <w:left w:val="nil"/>
              <w:right w:val="nil"/>
            </w:tcBorders>
          </w:tcPr>
          <w:p w14:paraId="7D041E40" w14:textId="77777777" w:rsidR="00E626C4" w:rsidRDefault="00E37BA6">
            <w:pPr>
              <w:pStyle w:val="TableParagraph"/>
              <w:spacing w:line="266" w:lineRule="exact"/>
              <w:ind w:left="573"/>
              <w:rPr>
                <w:b/>
                <w:sz w:val="24"/>
              </w:rPr>
            </w:pPr>
            <w:r>
              <w:rPr>
                <w:b/>
                <w:spacing w:val="-2"/>
                <w:sz w:val="24"/>
              </w:rPr>
              <w:t>Tutar</w:t>
            </w:r>
          </w:p>
        </w:tc>
      </w:tr>
      <w:tr w:rsidR="00E626C4" w14:paraId="14DF3723" w14:textId="77777777" w:rsidTr="00D66B38">
        <w:trPr>
          <w:trHeight w:val="378"/>
        </w:trPr>
        <w:tc>
          <w:tcPr>
            <w:tcW w:w="7533" w:type="dxa"/>
            <w:tcBorders>
              <w:left w:val="nil"/>
              <w:bottom w:val="dotted" w:sz="4" w:space="0" w:color="000000"/>
              <w:right w:val="dotted" w:sz="4" w:space="0" w:color="000000"/>
            </w:tcBorders>
          </w:tcPr>
          <w:p w14:paraId="61079DEC" w14:textId="77777777" w:rsidR="00E626C4" w:rsidRDefault="00E37BA6">
            <w:pPr>
              <w:pStyle w:val="TableParagraph"/>
              <w:spacing w:before="53"/>
              <w:ind w:left="153"/>
              <w:rPr>
                <w:sz w:val="24"/>
              </w:rPr>
            </w:pPr>
            <w:r>
              <w:rPr>
                <w:sz w:val="24"/>
              </w:rPr>
              <w:t>Teşebbüs</w:t>
            </w:r>
            <w:r>
              <w:rPr>
                <w:spacing w:val="-10"/>
                <w:sz w:val="24"/>
              </w:rPr>
              <w:t xml:space="preserve"> </w:t>
            </w:r>
            <w:r>
              <w:rPr>
                <w:sz w:val="24"/>
              </w:rPr>
              <w:t>ve</w:t>
            </w:r>
            <w:r>
              <w:rPr>
                <w:spacing w:val="-10"/>
                <w:sz w:val="24"/>
              </w:rPr>
              <w:t xml:space="preserve"> </w:t>
            </w:r>
            <w:r>
              <w:rPr>
                <w:sz w:val="24"/>
              </w:rPr>
              <w:t>Mülkiyet</w:t>
            </w:r>
            <w:r>
              <w:rPr>
                <w:spacing w:val="-5"/>
                <w:sz w:val="24"/>
              </w:rPr>
              <w:t xml:space="preserve"> </w:t>
            </w:r>
            <w:r>
              <w:rPr>
                <w:spacing w:val="-2"/>
                <w:sz w:val="24"/>
              </w:rPr>
              <w:t>Gelirleri</w:t>
            </w:r>
          </w:p>
        </w:tc>
        <w:tc>
          <w:tcPr>
            <w:tcW w:w="1954" w:type="dxa"/>
            <w:tcBorders>
              <w:left w:val="dotted" w:sz="4" w:space="0" w:color="000000"/>
              <w:bottom w:val="dotted" w:sz="4" w:space="0" w:color="000000"/>
              <w:right w:val="nil"/>
            </w:tcBorders>
          </w:tcPr>
          <w:p w14:paraId="7C4241B2" w14:textId="4BB21CB8" w:rsidR="00E626C4" w:rsidRDefault="00C102DA" w:rsidP="00C102DA">
            <w:pPr>
              <w:pStyle w:val="TableParagraph"/>
              <w:spacing w:before="53"/>
              <w:ind w:left="446"/>
              <w:jc w:val="right"/>
              <w:rPr>
                <w:sz w:val="24"/>
              </w:rPr>
            </w:pPr>
            <w:r w:rsidRPr="00C102DA">
              <w:rPr>
                <w:spacing w:val="-2"/>
                <w:sz w:val="24"/>
              </w:rPr>
              <w:t>7.300.366,94</w:t>
            </w:r>
          </w:p>
        </w:tc>
      </w:tr>
      <w:tr w:rsidR="00E626C4" w14:paraId="2FF93423" w14:textId="77777777" w:rsidTr="00D66B38">
        <w:trPr>
          <w:trHeight w:val="395"/>
        </w:trPr>
        <w:tc>
          <w:tcPr>
            <w:tcW w:w="7533" w:type="dxa"/>
            <w:tcBorders>
              <w:top w:val="dotted" w:sz="4" w:space="0" w:color="000000"/>
              <w:left w:val="nil"/>
              <w:bottom w:val="dotted" w:sz="4" w:space="0" w:color="000000"/>
              <w:right w:val="dotted" w:sz="4" w:space="0" w:color="000000"/>
            </w:tcBorders>
          </w:tcPr>
          <w:p w14:paraId="5252FBBA" w14:textId="77777777" w:rsidR="00E626C4" w:rsidRDefault="00E37BA6">
            <w:pPr>
              <w:pStyle w:val="TableParagraph"/>
              <w:spacing w:before="59"/>
              <w:ind w:left="153"/>
              <w:rPr>
                <w:sz w:val="24"/>
              </w:rPr>
            </w:pPr>
            <w:r>
              <w:rPr>
                <w:sz w:val="24"/>
              </w:rPr>
              <w:t>Alınan</w:t>
            </w:r>
            <w:r>
              <w:rPr>
                <w:spacing w:val="-10"/>
                <w:sz w:val="24"/>
              </w:rPr>
              <w:t xml:space="preserve"> </w:t>
            </w:r>
            <w:r>
              <w:rPr>
                <w:sz w:val="24"/>
              </w:rPr>
              <w:t>Bağış</w:t>
            </w:r>
            <w:r>
              <w:rPr>
                <w:spacing w:val="-5"/>
                <w:sz w:val="24"/>
              </w:rPr>
              <w:t xml:space="preserve"> </w:t>
            </w:r>
            <w:r>
              <w:rPr>
                <w:sz w:val="24"/>
              </w:rPr>
              <w:t>ve</w:t>
            </w:r>
            <w:r>
              <w:rPr>
                <w:spacing w:val="-7"/>
                <w:sz w:val="24"/>
              </w:rPr>
              <w:t xml:space="preserve"> </w:t>
            </w:r>
            <w:r>
              <w:rPr>
                <w:sz w:val="24"/>
              </w:rPr>
              <w:t>Yardımlar</w:t>
            </w:r>
            <w:r>
              <w:rPr>
                <w:spacing w:val="-6"/>
                <w:sz w:val="24"/>
              </w:rPr>
              <w:t xml:space="preserve"> </w:t>
            </w:r>
            <w:r>
              <w:rPr>
                <w:sz w:val="24"/>
              </w:rPr>
              <w:t>ile</w:t>
            </w:r>
            <w:r>
              <w:rPr>
                <w:spacing w:val="-5"/>
                <w:sz w:val="24"/>
              </w:rPr>
              <w:t xml:space="preserve"> </w:t>
            </w:r>
            <w:r>
              <w:rPr>
                <w:sz w:val="24"/>
              </w:rPr>
              <w:t>Özel</w:t>
            </w:r>
            <w:r>
              <w:rPr>
                <w:spacing w:val="-3"/>
                <w:sz w:val="24"/>
              </w:rPr>
              <w:t xml:space="preserve"> </w:t>
            </w:r>
            <w:r>
              <w:rPr>
                <w:spacing w:val="-2"/>
                <w:sz w:val="24"/>
              </w:rPr>
              <w:t>Gelirler</w:t>
            </w:r>
          </w:p>
        </w:tc>
        <w:tc>
          <w:tcPr>
            <w:tcW w:w="1954" w:type="dxa"/>
            <w:tcBorders>
              <w:top w:val="dotted" w:sz="4" w:space="0" w:color="000000"/>
              <w:left w:val="dotted" w:sz="4" w:space="0" w:color="000000"/>
              <w:bottom w:val="dotted" w:sz="4" w:space="0" w:color="000000"/>
              <w:right w:val="nil"/>
            </w:tcBorders>
          </w:tcPr>
          <w:p w14:paraId="548FE962" w14:textId="70FE54D7" w:rsidR="00E626C4" w:rsidRDefault="00C102DA" w:rsidP="00C102DA">
            <w:pPr>
              <w:pStyle w:val="TableParagraph"/>
              <w:spacing w:before="59"/>
              <w:ind w:left="201"/>
              <w:jc w:val="right"/>
              <w:rPr>
                <w:sz w:val="24"/>
              </w:rPr>
            </w:pPr>
            <w:r w:rsidRPr="00C102DA">
              <w:rPr>
                <w:sz w:val="24"/>
              </w:rPr>
              <w:t>999.083.931,97</w:t>
            </w:r>
          </w:p>
        </w:tc>
      </w:tr>
      <w:tr w:rsidR="00E626C4" w14:paraId="001E3B39" w14:textId="77777777" w:rsidTr="00D66B38">
        <w:trPr>
          <w:trHeight w:val="395"/>
        </w:trPr>
        <w:tc>
          <w:tcPr>
            <w:tcW w:w="7533" w:type="dxa"/>
            <w:tcBorders>
              <w:top w:val="dotted" w:sz="4" w:space="0" w:color="000000"/>
              <w:left w:val="nil"/>
              <w:bottom w:val="single" w:sz="4" w:space="0" w:color="000000"/>
              <w:right w:val="dotted" w:sz="4" w:space="0" w:color="000000"/>
            </w:tcBorders>
          </w:tcPr>
          <w:p w14:paraId="0651ECE6" w14:textId="77777777" w:rsidR="00E626C4" w:rsidRDefault="00E37BA6">
            <w:pPr>
              <w:pStyle w:val="TableParagraph"/>
              <w:spacing w:before="59"/>
              <w:ind w:left="153"/>
              <w:rPr>
                <w:sz w:val="24"/>
              </w:rPr>
            </w:pPr>
            <w:r>
              <w:rPr>
                <w:sz w:val="24"/>
              </w:rPr>
              <w:t>Diğer</w:t>
            </w:r>
            <w:r>
              <w:rPr>
                <w:spacing w:val="-12"/>
                <w:sz w:val="24"/>
              </w:rPr>
              <w:t xml:space="preserve"> </w:t>
            </w:r>
            <w:r>
              <w:rPr>
                <w:spacing w:val="-2"/>
                <w:sz w:val="24"/>
              </w:rPr>
              <w:t>Gelirler</w:t>
            </w:r>
          </w:p>
        </w:tc>
        <w:tc>
          <w:tcPr>
            <w:tcW w:w="1954" w:type="dxa"/>
            <w:tcBorders>
              <w:top w:val="dotted" w:sz="4" w:space="0" w:color="000000"/>
              <w:left w:val="dotted" w:sz="4" w:space="0" w:color="000000"/>
              <w:bottom w:val="single" w:sz="4" w:space="0" w:color="000000"/>
              <w:right w:val="nil"/>
            </w:tcBorders>
          </w:tcPr>
          <w:p w14:paraId="0FF9E04A" w14:textId="3538634D" w:rsidR="00E626C4" w:rsidRPr="00AC4B60" w:rsidRDefault="00C102DA" w:rsidP="00C102DA">
            <w:pPr>
              <w:pStyle w:val="TableParagraph"/>
              <w:spacing w:before="53"/>
              <w:ind w:left="446"/>
              <w:jc w:val="right"/>
              <w:rPr>
                <w:spacing w:val="-2"/>
                <w:sz w:val="24"/>
              </w:rPr>
            </w:pPr>
            <w:r w:rsidRPr="00C102DA">
              <w:rPr>
                <w:spacing w:val="-2"/>
                <w:sz w:val="24"/>
              </w:rPr>
              <w:t>9.957.606,90</w:t>
            </w:r>
          </w:p>
        </w:tc>
      </w:tr>
      <w:tr w:rsidR="00AF21B2" w14:paraId="07C27B69" w14:textId="77777777" w:rsidTr="00D66B38">
        <w:trPr>
          <w:trHeight w:val="395"/>
        </w:trPr>
        <w:tc>
          <w:tcPr>
            <w:tcW w:w="7533" w:type="dxa"/>
            <w:tcBorders>
              <w:top w:val="dotted" w:sz="4" w:space="0" w:color="000000"/>
              <w:left w:val="nil"/>
              <w:bottom w:val="single" w:sz="4" w:space="0" w:color="000000"/>
              <w:right w:val="dotted" w:sz="4" w:space="0" w:color="000000"/>
            </w:tcBorders>
          </w:tcPr>
          <w:p w14:paraId="22D29FFF" w14:textId="77777777" w:rsidR="00AF21B2" w:rsidRDefault="00AF21B2">
            <w:pPr>
              <w:pStyle w:val="TableParagraph"/>
              <w:spacing w:before="59"/>
              <w:ind w:left="153"/>
              <w:rPr>
                <w:sz w:val="24"/>
              </w:rPr>
            </w:pPr>
            <w:r w:rsidRPr="00AF21B2">
              <w:rPr>
                <w:sz w:val="24"/>
              </w:rPr>
              <w:t>Teşebbüs ve Mülkiyet Gelirleri</w:t>
            </w:r>
            <w:r>
              <w:rPr>
                <w:sz w:val="24"/>
              </w:rPr>
              <w:t>nden Ret ve İadeler (-)</w:t>
            </w:r>
          </w:p>
        </w:tc>
        <w:tc>
          <w:tcPr>
            <w:tcW w:w="1954" w:type="dxa"/>
            <w:tcBorders>
              <w:top w:val="dotted" w:sz="4" w:space="0" w:color="000000"/>
              <w:left w:val="dotted" w:sz="4" w:space="0" w:color="000000"/>
              <w:bottom w:val="single" w:sz="4" w:space="0" w:color="000000"/>
              <w:right w:val="nil"/>
            </w:tcBorders>
          </w:tcPr>
          <w:p w14:paraId="0550CC83" w14:textId="6439F8DE" w:rsidR="00AF21B2" w:rsidRPr="00AC4B60" w:rsidRDefault="00C102DA" w:rsidP="00C102DA">
            <w:pPr>
              <w:pStyle w:val="TableParagraph"/>
              <w:spacing w:before="53"/>
              <w:ind w:left="446"/>
              <w:jc w:val="right"/>
              <w:rPr>
                <w:spacing w:val="-2"/>
                <w:sz w:val="24"/>
              </w:rPr>
            </w:pPr>
            <w:r w:rsidRPr="00C102DA">
              <w:rPr>
                <w:spacing w:val="-2"/>
                <w:sz w:val="24"/>
              </w:rPr>
              <w:t>2.316.340,11</w:t>
            </w:r>
          </w:p>
        </w:tc>
      </w:tr>
      <w:tr w:rsidR="00AF21B2" w14:paraId="2974F4EA" w14:textId="77777777" w:rsidTr="00D66B38">
        <w:trPr>
          <w:trHeight w:val="395"/>
        </w:trPr>
        <w:tc>
          <w:tcPr>
            <w:tcW w:w="7533" w:type="dxa"/>
            <w:tcBorders>
              <w:top w:val="dotted" w:sz="4" w:space="0" w:color="000000"/>
              <w:left w:val="nil"/>
              <w:bottom w:val="single" w:sz="4" w:space="0" w:color="000000"/>
              <w:right w:val="dotted" w:sz="4" w:space="0" w:color="000000"/>
            </w:tcBorders>
          </w:tcPr>
          <w:p w14:paraId="4B051900" w14:textId="77777777" w:rsidR="00AF21B2" w:rsidRPr="00AF21B2" w:rsidRDefault="00AF21B2">
            <w:pPr>
              <w:pStyle w:val="TableParagraph"/>
              <w:spacing w:before="59"/>
              <w:ind w:left="153"/>
              <w:rPr>
                <w:sz w:val="24"/>
              </w:rPr>
            </w:pPr>
            <w:r w:rsidRPr="00AF21B2">
              <w:rPr>
                <w:sz w:val="24"/>
              </w:rPr>
              <w:t>Diğer Gelirler</w:t>
            </w:r>
            <w:r>
              <w:rPr>
                <w:sz w:val="24"/>
              </w:rPr>
              <w:t>den Red ve İadeler (-)</w:t>
            </w:r>
          </w:p>
        </w:tc>
        <w:tc>
          <w:tcPr>
            <w:tcW w:w="1954" w:type="dxa"/>
            <w:tcBorders>
              <w:top w:val="dotted" w:sz="4" w:space="0" w:color="000000"/>
              <w:left w:val="dotted" w:sz="4" w:space="0" w:color="000000"/>
              <w:bottom w:val="single" w:sz="4" w:space="0" w:color="000000"/>
              <w:right w:val="nil"/>
            </w:tcBorders>
          </w:tcPr>
          <w:p w14:paraId="1D9CF523" w14:textId="767E82A3" w:rsidR="00AF21B2" w:rsidRPr="00AF21B2" w:rsidRDefault="00C102DA" w:rsidP="00C102DA">
            <w:pPr>
              <w:pStyle w:val="TableParagraph"/>
              <w:spacing w:before="53"/>
              <w:ind w:left="446"/>
              <w:jc w:val="right"/>
              <w:rPr>
                <w:spacing w:val="-2"/>
                <w:sz w:val="24"/>
              </w:rPr>
            </w:pPr>
            <w:r>
              <w:rPr>
                <w:spacing w:val="-2"/>
                <w:sz w:val="24"/>
              </w:rPr>
              <w:t>0,00</w:t>
            </w:r>
          </w:p>
        </w:tc>
      </w:tr>
      <w:tr w:rsidR="00E626C4" w14:paraId="0CB27839" w14:textId="77777777" w:rsidTr="00D66B38">
        <w:trPr>
          <w:trHeight w:val="508"/>
        </w:trPr>
        <w:tc>
          <w:tcPr>
            <w:tcW w:w="7533" w:type="dxa"/>
            <w:tcBorders>
              <w:top w:val="single" w:sz="4" w:space="0" w:color="000000"/>
              <w:left w:val="nil"/>
              <w:bottom w:val="single" w:sz="4" w:space="0" w:color="000000"/>
              <w:right w:val="dotted" w:sz="4" w:space="0" w:color="000000"/>
            </w:tcBorders>
          </w:tcPr>
          <w:p w14:paraId="06E48D80" w14:textId="77777777" w:rsidR="00E626C4" w:rsidRDefault="00E37BA6">
            <w:pPr>
              <w:pStyle w:val="TableParagraph"/>
              <w:spacing w:before="119"/>
              <w:ind w:left="153"/>
              <w:rPr>
                <w:b/>
                <w:sz w:val="24"/>
              </w:rPr>
            </w:pPr>
            <w:r>
              <w:rPr>
                <w:b/>
                <w:color w:val="1C2839"/>
                <w:spacing w:val="-2"/>
                <w:sz w:val="24"/>
              </w:rPr>
              <w:t>TOPLAM</w:t>
            </w:r>
          </w:p>
        </w:tc>
        <w:tc>
          <w:tcPr>
            <w:tcW w:w="1954" w:type="dxa"/>
            <w:tcBorders>
              <w:top w:val="single" w:sz="4" w:space="0" w:color="000000"/>
              <w:left w:val="dotted" w:sz="4" w:space="0" w:color="000000"/>
              <w:bottom w:val="single" w:sz="4" w:space="0" w:color="000000"/>
              <w:right w:val="nil"/>
            </w:tcBorders>
          </w:tcPr>
          <w:p w14:paraId="09152ED6" w14:textId="3F8C25FA" w:rsidR="00E626C4" w:rsidRDefault="00D66B38">
            <w:pPr>
              <w:pStyle w:val="TableParagraph"/>
              <w:spacing w:before="119"/>
              <w:ind w:left="201"/>
              <w:rPr>
                <w:b/>
                <w:sz w:val="24"/>
              </w:rPr>
            </w:pPr>
            <w:r w:rsidRPr="00D66B38">
              <w:rPr>
                <w:b/>
                <w:sz w:val="24"/>
              </w:rPr>
              <w:t>1.014.025.565,70</w:t>
            </w:r>
          </w:p>
        </w:tc>
      </w:tr>
      <w:tr w:rsidR="00E626C4" w14:paraId="5EB71837" w14:textId="77777777">
        <w:trPr>
          <w:trHeight w:val="397"/>
        </w:trPr>
        <w:tc>
          <w:tcPr>
            <w:tcW w:w="9487" w:type="dxa"/>
            <w:gridSpan w:val="2"/>
            <w:tcBorders>
              <w:top w:val="single" w:sz="4" w:space="0" w:color="000000"/>
              <w:left w:val="nil"/>
              <w:bottom w:val="nil"/>
              <w:right w:val="nil"/>
            </w:tcBorders>
          </w:tcPr>
          <w:p w14:paraId="35BAEA31" w14:textId="77777777" w:rsidR="00E626C4" w:rsidRDefault="00E626C4">
            <w:pPr>
              <w:pStyle w:val="TableParagraph"/>
              <w:spacing w:before="121" w:line="256" w:lineRule="exact"/>
              <w:ind w:left="201"/>
              <w:rPr>
                <w:sz w:val="20"/>
              </w:rPr>
            </w:pPr>
          </w:p>
        </w:tc>
      </w:tr>
    </w:tbl>
    <w:p w14:paraId="3128DB96" w14:textId="77777777" w:rsidR="00E626C4" w:rsidRDefault="00E626C4">
      <w:pPr>
        <w:spacing w:line="256" w:lineRule="exact"/>
        <w:rPr>
          <w:sz w:val="20"/>
        </w:rPr>
        <w:sectPr w:rsidR="00E626C4">
          <w:type w:val="continuous"/>
          <w:pgSz w:w="11930" w:h="16860"/>
          <w:pgMar w:top="960" w:right="240" w:bottom="280" w:left="460" w:header="0" w:footer="275" w:gutter="0"/>
          <w:cols w:space="708"/>
        </w:sectPr>
      </w:pPr>
    </w:p>
    <w:p w14:paraId="077CC8A9" w14:textId="77777777" w:rsidR="00E626C4" w:rsidRDefault="00E37BA6">
      <w:pPr>
        <w:pStyle w:val="Balk1"/>
        <w:numPr>
          <w:ilvl w:val="0"/>
          <w:numId w:val="1"/>
        </w:numPr>
        <w:tabs>
          <w:tab w:val="left" w:pos="1609"/>
        </w:tabs>
        <w:spacing w:before="73"/>
      </w:pPr>
      <w:bookmarkStart w:id="36" w:name="_bookmark35"/>
      <w:bookmarkEnd w:id="36"/>
      <w:r>
        <w:rPr>
          <w:spacing w:val="-2"/>
        </w:rPr>
        <w:lastRenderedPageBreak/>
        <w:t>GİDERLER</w:t>
      </w:r>
    </w:p>
    <w:p w14:paraId="592AB397" w14:textId="77777777" w:rsidR="00E626C4" w:rsidRDefault="00E626C4">
      <w:pPr>
        <w:pStyle w:val="GvdeMetni"/>
        <w:spacing w:before="2" w:after="1"/>
        <w:rPr>
          <w:b/>
          <w:sz w:val="13"/>
        </w:rPr>
      </w:pPr>
    </w:p>
    <w:tbl>
      <w:tblPr>
        <w:tblStyle w:val="TableNormal"/>
        <w:tblW w:w="0" w:type="auto"/>
        <w:tblInd w:w="817" w:type="dxa"/>
        <w:tblBorders>
          <w:top w:val="single" w:sz="12" w:space="0" w:color="4F5F28"/>
          <w:left w:val="single" w:sz="12" w:space="0" w:color="4F5F28"/>
          <w:bottom w:val="single" w:sz="12" w:space="0" w:color="4F5F28"/>
          <w:right w:val="single" w:sz="12" w:space="0" w:color="4F5F28"/>
          <w:insideH w:val="single" w:sz="12" w:space="0" w:color="4F5F28"/>
          <w:insideV w:val="single" w:sz="12" w:space="0" w:color="4F5F28"/>
        </w:tblBorders>
        <w:tblLayout w:type="fixed"/>
        <w:tblLook w:val="01E0" w:firstRow="1" w:lastRow="1" w:firstColumn="1" w:lastColumn="1" w:noHBand="0" w:noVBand="0"/>
      </w:tblPr>
      <w:tblGrid>
        <w:gridCol w:w="7694"/>
        <w:gridCol w:w="1808"/>
      </w:tblGrid>
      <w:tr w:rsidR="00E626C4" w14:paraId="52359ABB" w14:textId="77777777">
        <w:trPr>
          <w:trHeight w:val="388"/>
        </w:trPr>
        <w:tc>
          <w:tcPr>
            <w:tcW w:w="7694" w:type="dxa"/>
            <w:tcBorders>
              <w:top w:val="nil"/>
              <w:left w:val="nil"/>
              <w:right w:val="nil"/>
            </w:tcBorders>
          </w:tcPr>
          <w:p w14:paraId="56388A89" w14:textId="77777777" w:rsidR="00E626C4" w:rsidRDefault="00E37BA6">
            <w:pPr>
              <w:pStyle w:val="TableParagraph"/>
              <w:spacing w:line="266" w:lineRule="exact"/>
              <w:ind w:left="167"/>
              <w:rPr>
                <w:b/>
                <w:sz w:val="24"/>
              </w:rPr>
            </w:pPr>
            <w:r>
              <w:rPr>
                <w:b/>
                <w:spacing w:val="-2"/>
                <w:sz w:val="24"/>
              </w:rPr>
              <w:t>Gelirler</w:t>
            </w:r>
          </w:p>
        </w:tc>
        <w:tc>
          <w:tcPr>
            <w:tcW w:w="1808" w:type="dxa"/>
            <w:tcBorders>
              <w:top w:val="nil"/>
              <w:left w:val="nil"/>
              <w:right w:val="nil"/>
            </w:tcBorders>
          </w:tcPr>
          <w:p w14:paraId="52278C13" w14:textId="77777777" w:rsidR="00E626C4" w:rsidRDefault="00E37BA6">
            <w:pPr>
              <w:pStyle w:val="TableParagraph"/>
              <w:spacing w:line="266" w:lineRule="exact"/>
              <w:ind w:left="573"/>
              <w:rPr>
                <w:b/>
                <w:sz w:val="24"/>
              </w:rPr>
            </w:pPr>
            <w:r>
              <w:rPr>
                <w:b/>
                <w:spacing w:val="-2"/>
                <w:sz w:val="24"/>
              </w:rPr>
              <w:t>Tutar</w:t>
            </w:r>
          </w:p>
        </w:tc>
      </w:tr>
      <w:tr w:rsidR="00E626C4" w14:paraId="670995D4" w14:textId="77777777">
        <w:trPr>
          <w:trHeight w:val="376"/>
        </w:trPr>
        <w:tc>
          <w:tcPr>
            <w:tcW w:w="7694" w:type="dxa"/>
            <w:tcBorders>
              <w:left w:val="nil"/>
              <w:bottom w:val="dotted" w:sz="4" w:space="0" w:color="000000"/>
              <w:right w:val="dotted" w:sz="4" w:space="0" w:color="000000"/>
            </w:tcBorders>
          </w:tcPr>
          <w:p w14:paraId="6D7DCC00" w14:textId="77777777" w:rsidR="00E626C4" w:rsidRDefault="00E37BA6">
            <w:pPr>
              <w:pStyle w:val="TableParagraph"/>
              <w:spacing w:before="51"/>
              <w:ind w:left="167"/>
              <w:rPr>
                <w:sz w:val="24"/>
              </w:rPr>
            </w:pPr>
            <w:r>
              <w:rPr>
                <w:sz w:val="24"/>
              </w:rPr>
              <w:t>Personel</w:t>
            </w:r>
            <w:r>
              <w:rPr>
                <w:spacing w:val="-8"/>
                <w:sz w:val="24"/>
              </w:rPr>
              <w:t xml:space="preserve"> </w:t>
            </w:r>
            <w:r>
              <w:rPr>
                <w:spacing w:val="-2"/>
                <w:sz w:val="24"/>
              </w:rPr>
              <w:t>Giderleri</w:t>
            </w:r>
          </w:p>
        </w:tc>
        <w:tc>
          <w:tcPr>
            <w:tcW w:w="1808" w:type="dxa"/>
            <w:tcBorders>
              <w:left w:val="dotted" w:sz="4" w:space="0" w:color="000000"/>
              <w:bottom w:val="dotted" w:sz="4" w:space="0" w:color="000000"/>
              <w:right w:val="nil"/>
            </w:tcBorders>
          </w:tcPr>
          <w:p w14:paraId="0E081490" w14:textId="0385CE81" w:rsidR="00E626C4" w:rsidRDefault="00626D6B" w:rsidP="00626D6B">
            <w:pPr>
              <w:pStyle w:val="TableParagraph"/>
              <w:spacing w:before="51"/>
              <w:ind w:left="241"/>
              <w:jc w:val="right"/>
              <w:rPr>
                <w:sz w:val="24"/>
              </w:rPr>
            </w:pPr>
            <w:r w:rsidRPr="00626D6B">
              <w:rPr>
                <w:sz w:val="24"/>
              </w:rPr>
              <w:t>723.695.761,06</w:t>
            </w:r>
          </w:p>
        </w:tc>
      </w:tr>
      <w:tr w:rsidR="00E626C4" w14:paraId="3802C1CB" w14:textId="77777777">
        <w:trPr>
          <w:trHeight w:val="395"/>
        </w:trPr>
        <w:tc>
          <w:tcPr>
            <w:tcW w:w="7694" w:type="dxa"/>
            <w:tcBorders>
              <w:top w:val="dotted" w:sz="4" w:space="0" w:color="000000"/>
              <w:left w:val="nil"/>
              <w:bottom w:val="dotted" w:sz="4" w:space="0" w:color="000000"/>
              <w:right w:val="dotted" w:sz="4" w:space="0" w:color="000000"/>
            </w:tcBorders>
          </w:tcPr>
          <w:p w14:paraId="75C5C4B9" w14:textId="77777777" w:rsidR="00E626C4" w:rsidRDefault="00E37BA6">
            <w:pPr>
              <w:pStyle w:val="TableParagraph"/>
              <w:spacing w:before="59"/>
              <w:ind w:left="167"/>
              <w:rPr>
                <w:sz w:val="24"/>
              </w:rPr>
            </w:pPr>
            <w:r>
              <w:rPr>
                <w:sz w:val="24"/>
              </w:rPr>
              <w:t>Sosyal</w:t>
            </w:r>
            <w:r>
              <w:rPr>
                <w:spacing w:val="-7"/>
                <w:sz w:val="24"/>
              </w:rPr>
              <w:t xml:space="preserve"> </w:t>
            </w:r>
            <w:r>
              <w:rPr>
                <w:sz w:val="24"/>
              </w:rPr>
              <w:t>Güvenlik</w:t>
            </w:r>
            <w:r>
              <w:rPr>
                <w:spacing w:val="-6"/>
                <w:sz w:val="24"/>
              </w:rPr>
              <w:t xml:space="preserve"> </w:t>
            </w:r>
            <w:r>
              <w:rPr>
                <w:sz w:val="24"/>
              </w:rPr>
              <w:t>Kurumlarına</w:t>
            </w:r>
            <w:r>
              <w:rPr>
                <w:spacing w:val="-9"/>
                <w:sz w:val="24"/>
              </w:rPr>
              <w:t xml:space="preserve"> </w:t>
            </w:r>
            <w:r>
              <w:rPr>
                <w:sz w:val="24"/>
              </w:rPr>
              <w:t>Devlet</w:t>
            </w:r>
            <w:r>
              <w:rPr>
                <w:spacing w:val="-6"/>
                <w:sz w:val="24"/>
              </w:rPr>
              <w:t xml:space="preserve"> </w:t>
            </w:r>
            <w:r>
              <w:rPr>
                <w:sz w:val="24"/>
              </w:rPr>
              <w:t>Primi</w:t>
            </w:r>
            <w:r>
              <w:rPr>
                <w:spacing w:val="-5"/>
                <w:sz w:val="24"/>
              </w:rPr>
              <w:t xml:space="preserve"> </w:t>
            </w:r>
            <w:r>
              <w:rPr>
                <w:spacing w:val="-2"/>
                <w:sz w:val="24"/>
              </w:rPr>
              <w:t>Giderleri</w:t>
            </w:r>
          </w:p>
        </w:tc>
        <w:tc>
          <w:tcPr>
            <w:tcW w:w="1808" w:type="dxa"/>
            <w:tcBorders>
              <w:top w:val="dotted" w:sz="4" w:space="0" w:color="000000"/>
              <w:left w:val="dotted" w:sz="4" w:space="0" w:color="000000"/>
              <w:bottom w:val="dotted" w:sz="4" w:space="0" w:color="000000"/>
              <w:right w:val="nil"/>
            </w:tcBorders>
          </w:tcPr>
          <w:p w14:paraId="3F18DDD3" w14:textId="7438830E" w:rsidR="00E626C4" w:rsidRDefault="00626D6B" w:rsidP="00626D6B">
            <w:pPr>
              <w:pStyle w:val="TableParagraph"/>
              <w:spacing w:before="59"/>
              <w:ind w:left="323"/>
              <w:jc w:val="right"/>
              <w:rPr>
                <w:sz w:val="24"/>
              </w:rPr>
            </w:pPr>
            <w:r w:rsidRPr="00626D6B">
              <w:rPr>
                <w:sz w:val="24"/>
              </w:rPr>
              <w:t>74.025.624,45</w:t>
            </w:r>
          </w:p>
        </w:tc>
      </w:tr>
      <w:tr w:rsidR="00E626C4" w14:paraId="0570B3E0" w14:textId="77777777">
        <w:trPr>
          <w:trHeight w:val="395"/>
        </w:trPr>
        <w:tc>
          <w:tcPr>
            <w:tcW w:w="7694" w:type="dxa"/>
            <w:tcBorders>
              <w:top w:val="dotted" w:sz="4" w:space="0" w:color="000000"/>
              <w:left w:val="nil"/>
              <w:bottom w:val="dotted" w:sz="4" w:space="0" w:color="000000"/>
              <w:right w:val="dotted" w:sz="4" w:space="0" w:color="000000"/>
            </w:tcBorders>
          </w:tcPr>
          <w:p w14:paraId="5CD14FED" w14:textId="77777777" w:rsidR="00E626C4" w:rsidRDefault="00E37BA6">
            <w:pPr>
              <w:pStyle w:val="TableParagraph"/>
              <w:spacing w:before="59"/>
              <w:ind w:left="167"/>
              <w:rPr>
                <w:sz w:val="24"/>
              </w:rPr>
            </w:pPr>
            <w:r>
              <w:rPr>
                <w:sz w:val="24"/>
              </w:rPr>
              <w:t>Mal</w:t>
            </w:r>
            <w:r>
              <w:rPr>
                <w:spacing w:val="-6"/>
                <w:sz w:val="24"/>
              </w:rPr>
              <w:t xml:space="preserve"> </w:t>
            </w:r>
            <w:r>
              <w:rPr>
                <w:sz w:val="24"/>
              </w:rPr>
              <w:t>ve</w:t>
            </w:r>
            <w:r>
              <w:rPr>
                <w:spacing w:val="-6"/>
                <w:sz w:val="24"/>
              </w:rPr>
              <w:t xml:space="preserve"> </w:t>
            </w:r>
            <w:r>
              <w:rPr>
                <w:sz w:val="24"/>
              </w:rPr>
              <w:t>Hizmet</w:t>
            </w:r>
            <w:r>
              <w:rPr>
                <w:spacing w:val="-6"/>
                <w:sz w:val="24"/>
              </w:rPr>
              <w:t xml:space="preserve"> </w:t>
            </w:r>
            <w:r>
              <w:rPr>
                <w:sz w:val="24"/>
              </w:rPr>
              <w:t>Alım</w:t>
            </w:r>
            <w:r>
              <w:rPr>
                <w:spacing w:val="-1"/>
                <w:sz w:val="24"/>
              </w:rPr>
              <w:t xml:space="preserve"> </w:t>
            </w:r>
            <w:r>
              <w:rPr>
                <w:spacing w:val="-2"/>
                <w:sz w:val="24"/>
              </w:rPr>
              <w:t>Giderleri</w:t>
            </w:r>
          </w:p>
        </w:tc>
        <w:tc>
          <w:tcPr>
            <w:tcW w:w="1808" w:type="dxa"/>
            <w:tcBorders>
              <w:top w:val="dotted" w:sz="4" w:space="0" w:color="000000"/>
              <w:left w:val="dotted" w:sz="4" w:space="0" w:color="000000"/>
              <w:bottom w:val="dotted" w:sz="4" w:space="0" w:color="000000"/>
              <w:right w:val="nil"/>
            </w:tcBorders>
          </w:tcPr>
          <w:p w14:paraId="64F4265D" w14:textId="20EB1E96" w:rsidR="00E626C4" w:rsidRDefault="00626D6B" w:rsidP="00626D6B">
            <w:pPr>
              <w:pStyle w:val="TableParagraph"/>
              <w:spacing w:before="59"/>
              <w:ind w:right="1"/>
              <w:jc w:val="right"/>
              <w:rPr>
                <w:sz w:val="24"/>
              </w:rPr>
            </w:pPr>
            <w:r w:rsidRPr="00626D6B">
              <w:rPr>
                <w:sz w:val="24"/>
              </w:rPr>
              <w:t>50.139.627,83</w:t>
            </w:r>
          </w:p>
        </w:tc>
      </w:tr>
      <w:tr w:rsidR="00E626C4" w14:paraId="3C174E2B" w14:textId="77777777">
        <w:trPr>
          <w:trHeight w:val="393"/>
        </w:trPr>
        <w:tc>
          <w:tcPr>
            <w:tcW w:w="7694" w:type="dxa"/>
            <w:tcBorders>
              <w:top w:val="dotted" w:sz="4" w:space="0" w:color="000000"/>
              <w:left w:val="nil"/>
              <w:bottom w:val="dotted" w:sz="4" w:space="0" w:color="000000"/>
              <w:right w:val="dotted" w:sz="4" w:space="0" w:color="000000"/>
            </w:tcBorders>
          </w:tcPr>
          <w:p w14:paraId="4FB1560A" w14:textId="77777777" w:rsidR="00E626C4" w:rsidRDefault="00E37BA6">
            <w:pPr>
              <w:pStyle w:val="TableParagraph"/>
              <w:spacing w:before="59"/>
              <w:ind w:left="167"/>
              <w:rPr>
                <w:sz w:val="24"/>
              </w:rPr>
            </w:pPr>
            <w:r>
              <w:rPr>
                <w:sz w:val="24"/>
              </w:rPr>
              <w:t>Cari</w:t>
            </w:r>
            <w:r>
              <w:rPr>
                <w:spacing w:val="-9"/>
                <w:sz w:val="24"/>
              </w:rPr>
              <w:t xml:space="preserve"> </w:t>
            </w:r>
            <w:r>
              <w:rPr>
                <w:spacing w:val="-2"/>
                <w:sz w:val="24"/>
              </w:rPr>
              <w:t>Transferler</w:t>
            </w:r>
          </w:p>
        </w:tc>
        <w:tc>
          <w:tcPr>
            <w:tcW w:w="1808" w:type="dxa"/>
            <w:tcBorders>
              <w:top w:val="dotted" w:sz="4" w:space="0" w:color="000000"/>
              <w:left w:val="dotted" w:sz="4" w:space="0" w:color="000000"/>
              <w:bottom w:val="dotted" w:sz="4" w:space="0" w:color="000000"/>
              <w:right w:val="nil"/>
            </w:tcBorders>
          </w:tcPr>
          <w:p w14:paraId="613EAA47" w14:textId="1C2C54D6" w:rsidR="00E626C4" w:rsidRDefault="00626D6B" w:rsidP="00626D6B">
            <w:pPr>
              <w:pStyle w:val="TableParagraph"/>
              <w:spacing w:before="59"/>
              <w:ind w:right="1"/>
              <w:jc w:val="right"/>
              <w:rPr>
                <w:sz w:val="24"/>
              </w:rPr>
            </w:pPr>
            <w:r w:rsidRPr="00626D6B">
              <w:rPr>
                <w:sz w:val="24"/>
              </w:rPr>
              <w:t>16.038.371,97</w:t>
            </w:r>
          </w:p>
        </w:tc>
      </w:tr>
      <w:tr w:rsidR="00E626C4" w14:paraId="36B2D11A" w14:textId="77777777">
        <w:trPr>
          <w:trHeight w:val="395"/>
        </w:trPr>
        <w:tc>
          <w:tcPr>
            <w:tcW w:w="7694" w:type="dxa"/>
            <w:tcBorders>
              <w:top w:val="dotted" w:sz="4" w:space="0" w:color="000000"/>
              <w:left w:val="nil"/>
              <w:bottom w:val="single" w:sz="4" w:space="0" w:color="000000"/>
              <w:right w:val="dotted" w:sz="4" w:space="0" w:color="000000"/>
            </w:tcBorders>
          </w:tcPr>
          <w:p w14:paraId="651EA26F" w14:textId="77777777" w:rsidR="00E626C4" w:rsidRDefault="00E37BA6">
            <w:pPr>
              <w:pStyle w:val="TableParagraph"/>
              <w:spacing w:before="59"/>
              <w:ind w:left="167"/>
              <w:rPr>
                <w:sz w:val="24"/>
              </w:rPr>
            </w:pPr>
            <w:r>
              <w:rPr>
                <w:sz w:val="24"/>
              </w:rPr>
              <w:t>Sermaye</w:t>
            </w:r>
            <w:r>
              <w:rPr>
                <w:spacing w:val="-9"/>
                <w:sz w:val="24"/>
              </w:rPr>
              <w:t xml:space="preserve"> </w:t>
            </w:r>
            <w:r>
              <w:rPr>
                <w:spacing w:val="-2"/>
                <w:sz w:val="24"/>
              </w:rPr>
              <w:t>Giderleri</w:t>
            </w:r>
          </w:p>
        </w:tc>
        <w:tc>
          <w:tcPr>
            <w:tcW w:w="1808" w:type="dxa"/>
            <w:tcBorders>
              <w:top w:val="dotted" w:sz="4" w:space="0" w:color="000000"/>
              <w:left w:val="dotted" w:sz="4" w:space="0" w:color="000000"/>
              <w:bottom w:val="single" w:sz="4" w:space="0" w:color="000000"/>
              <w:right w:val="nil"/>
            </w:tcBorders>
          </w:tcPr>
          <w:p w14:paraId="634A5BDB" w14:textId="2F42000C" w:rsidR="00E626C4" w:rsidRDefault="00626D6B" w:rsidP="00626D6B">
            <w:pPr>
              <w:pStyle w:val="TableParagraph"/>
              <w:spacing w:before="59"/>
              <w:ind w:right="1"/>
              <w:jc w:val="right"/>
              <w:rPr>
                <w:sz w:val="24"/>
              </w:rPr>
            </w:pPr>
            <w:r w:rsidRPr="00626D6B">
              <w:rPr>
                <w:sz w:val="24"/>
              </w:rPr>
              <w:t>50.973.134,37</w:t>
            </w:r>
          </w:p>
        </w:tc>
      </w:tr>
      <w:tr w:rsidR="00E626C4" w14:paraId="5AAF7D07" w14:textId="77777777">
        <w:trPr>
          <w:trHeight w:val="510"/>
        </w:trPr>
        <w:tc>
          <w:tcPr>
            <w:tcW w:w="7694" w:type="dxa"/>
            <w:tcBorders>
              <w:top w:val="single" w:sz="4" w:space="0" w:color="000000"/>
              <w:left w:val="nil"/>
              <w:right w:val="dotted" w:sz="4" w:space="0" w:color="000000"/>
            </w:tcBorders>
          </w:tcPr>
          <w:p w14:paraId="050CA58B" w14:textId="77777777" w:rsidR="00E626C4" w:rsidRDefault="00E37BA6">
            <w:pPr>
              <w:pStyle w:val="TableParagraph"/>
              <w:spacing w:before="119"/>
              <w:ind w:left="167"/>
              <w:rPr>
                <w:b/>
                <w:sz w:val="24"/>
              </w:rPr>
            </w:pPr>
            <w:r>
              <w:rPr>
                <w:b/>
                <w:color w:val="1C2839"/>
                <w:spacing w:val="-2"/>
                <w:sz w:val="24"/>
              </w:rPr>
              <w:t>TOPLAM</w:t>
            </w:r>
          </w:p>
        </w:tc>
        <w:tc>
          <w:tcPr>
            <w:tcW w:w="1808" w:type="dxa"/>
            <w:tcBorders>
              <w:top w:val="single" w:sz="4" w:space="0" w:color="000000"/>
              <w:left w:val="dotted" w:sz="4" w:space="0" w:color="000000"/>
              <w:right w:val="nil"/>
            </w:tcBorders>
          </w:tcPr>
          <w:p w14:paraId="513789D4" w14:textId="52E4344C" w:rsidR="00E626C4" w:rsidRDefault="00626D6B" w:rsidP="00626D6B">
            <w:pPr>
              <w:pStyle w:val="TableParagraph"/>
              <w:spacing w:before="119"/>
              <w:ind w:left="200"/>
              <w:jc w:val="right"/>
              <w:rPr>
                <w:b/>
                <w:sz w:val="24"/>
              </w:rPr>
            </w:pPr>
            <w:r w:rsidRPr="00626D6B">
              <w:rPr>
                <w:b/>
                <w:sz w:val="24"/>
              </w:rPr>
              <w:t>914.872.519,68</w:t>
            </w:r>
          </w:p>
        </w:tc>
      </w:tr>
    </w:tbl>
    <w:p w14:paraId="195C6EC8" w14:textId="77777777" w:rsidR="00E626C4" w:rsidRDefault="00E626C4">
      <w:pPr>
        <w:pStyle w:val="GvdeMetni"/>
        <w:rPr>
          <w:b/>
        </w:rPr>
      </w:pPr>
    </w:p>
    <w:p w14:paraId="0A129E17" w14:textId="77777777" w:rsidR="00E626C4" w:rsidRDefault="00E626C4">
      <w:pPr>
        <w:pStyle w:val="GvdeMetni"/>
        <w:rPr>
          <w:b/>
        </w:rPr>
      </w:pPr>
    </w:p>
    <w:p w14:paraId="07478B03" w14:textId="77777777" w:rsidR="00E626C4" w:rsidRDefault="00E626C4">
      <w:pPr>
        <w:pStyle w:val="GvdeMetni"/>
        <w:rPr>
          <w:b/>
        </w:rPr>
      </w:pPr>
    </w:p>
    <w:p w14:paraId="5EAC9D79" w14:textId="77777777" w:rsidR="00E626C4" w:rsidRDefault="00E626C4">
      <w:pPr>
        <w:pStyle w:val="GvdeMetni"/>
        <w:spacing w:before="54"/>
        <w:rPr>
          <w:b/>
        </w:rPr>
      </w:pPr>
    </w:p>
    <w:p w14:paraId="28A9F53A" w14:textId="77777777" w:rsidR="00E626C4" w:rsidRPr="00FC4F88" w:rsidRDefault="00E37BA6">
      <w:pPr>
        <w:pStyle w:val="Balk1"/>
        <w:numPr>
          <w:ilvl w:val="0"/>
          <w:numId w:val="1"/>
        </w:numPr>
        <w:tabs>
          <w:tab w:val="left" w:pos="1548"/>
        </w:tabs>
        <w:spacing w:before="160"/>
        <w:ind w:left="1548" w:hanging="359"/>
        <w:rPr>
          <w:color w:val="000000" w:themeColor="text1"/>
        </w:rPr>
      </w:pPr>
      <w:bookmarkStart w:id="37" w:name="_bookmark36"/>
      <w:bookmarkStart w:id="38" w:name="_bookmark37"/>
      <w:bookmarkEnd w:id="37"/>
      <w:bookmarkEnd w:id="38"/>
      <w:r w:rsidRPr="00FC4F88">
        <w:rPr>
          <w:color w:val="000000" w:themeColor="text1"/>
        </w:rPr>
        <w:t>ÖZ</w:t>
      </w:r>
      <w:r w:rsidRPr="00FC4F88">
        <w:rPr>
          <w:color w:val="000000" w:themeColor="text1"/>
          <w:spacing w:val="-7"/>
        </w:rPr>
        <w:t xml:space="preserve"> </w:t>
      </w:r>
      <w:r w:rsidRPr="00FC4F88">
        <w:rPr>
          <w:color w:val="000000" w:themeColor="text1"/>
        </w:rPr>
        <w:t>KAYNAK</w:t>
      </w:r>
      <w:r w:rsidRPr="00FC4F88">
        <w:rPr>
          <w:color w:val="000000" w:themeColor="text1"/>
          <w:spacing w:val="-9"/>
        </w:rPr>
        <w:t xml:space="preserve"> </w:t>
      </w:r>
      <w:r w:rsidRPr="00FC4F88">
        <w:rPr>
          <w:color w:val="000000" w:themeColor="text1"/>
        </w:rPr>
        <w:t>DEĞİŞİM</w:t>
      </w:r>
      <w:r w:rsidRPr="00FC4F88">
        <w:rPr>
          <w:color w:val="000000" w:themeColor="text1"/>
          <w:spacing w:val="-7"/>
        </w:rPr>
        <w:t xml:space="preserve"> </w:t>
      </w:r>
      <w:r w:rsidRPr="00FC4F88">
        <w:rPr>
          <w:color w:val="000000" w:themeColor="text1"/>
          <w:spacing w:val="-2"/>
        </w:rPr>
        <w:t>TABLOSU</w:t>
      </w:r>
    </w:p>
    <w:p w14:paraId="1B317E6D" w14:textId="77777777" w:rsidR="00E626C4" w:rsidRPr="00FC4F88" w:rsidRDefault="00E37BA6">
      <w:pPr>
        <w:pStyle w:val="Balk2"/>
        <w:numPr>
          <w:ilvl w:val="1"/>
          <w:numId w:val="1"/>
        </w:numPr>
        <w:tabs>
          <w:tab w:val="left" w:pos="2234"/>
        </w:tabs>
        <w:spacing w:before="22"/>
        <w:ind w:left="2234" w:hanging="282"/>
        <w:rPr>
          <w:color w:val="000000" w:themeColor="text1"/>
        </w:rPr>
      </w:pPr>
      <w:bookmarkStart w:id="39" w:name="_bookmark38"/>
      <w:bookmarkEnd w:id="39"/>
      <w:r w:rsidRPr="00FC4F88">
        <w:rPr>
          <w:color w:val="000000" w:themeColor="text1"/>
        </w:rPr>
        <w:t>Kur</w:t>
      </w:r>
      <w:r w:rsidRPr="00FC4F88">
        <w:rPr>
          <w:color w:val="000000" w:themeColor="text1"/>
          <w:spacing w:val="-11"/>
        </w:rPr>
        <w:t xml:space="preserve"> </w:t>
      </w:r>
      <w:r w:rsidRPr="00FC4F88">
        <w:rPr>
          <w:color w:val="000000" w:themeColor="text1"/>
        </w:rPr>
        <w:t>Farklarının</w:t>
      </w:r>
      <w:r w:rsidRPr="00FC4F88">
        <w:rPr>
          <w:color w:val="000000" w:themeColor="text1"/>
          <w:spacing w:val="-6"/>
        </w:rPr>
        <w:t xml:space="preserve"> </w:t>
      </w:r>
      <w:r w:rsidRPr="00FC4F88">
        <w:rPr>
          <w:color w:val="000000" w:themeColor="text1"/>
          <w:spacing w:val="-2"/>
        </w:rPr>
        <w:t>Etkisi</w:t>
      </w:r>
    </w:p>
    <w:p w14:paraId="54CBD298" w14:textId="533387B2" w:rsidR="00E626C4" w:rsidRPr="00FC4F88" w:rsidRDefault="00E37BA6">
      <w:pPr>
        <w:pStyle w:val="GvdeMetni"/>
        <w:spacing w:before="182" w:line="259" w:lineRule="auto"/>
        <w:ind w:left="108" w:right="174" w:firstLine="708"/>
        <w:jc w:val="both"/>
        <w:rPr>
          <w:color w:val="000000" w:themeColor="text1"/>
        </w:rPr>
      </w:pPr>
      <w:r w:rsidRPr="00FC4F88">
        <w:rPr>
          <w:color w:val="000000" w:themeColor="text1"/>
        </w:rPr>
        <w:t xml:space="preserve">İdarenin kur farklarından kaynaklanan gelirleri </w:t>
      </w:r>
      <w:r w:rsidR="00FC4F88" w:rsidRPr="00FC4F88">
        <w:rPr>
          <w:color w:val="000000" w:themeColor="text1"/>
        </w:rPr>
        <w:t>1.183.330,34</w:t>
      </w:r>
      <w:r w:rsidRPr="00FC4F88">
        <w:rPr>
          <w:color w:val="000000" w:themeColor="text1"/>
        </w:rPr>
        <w:t xml:space="preserve"> TL, giderleri ise </w:t>
      </w:r>
      <w:r w:rsidR="00FC4F88" w:rsidRPr="00FC4F88">
        <w:rPr>
          <w:color w:val="000000" w:themeColor="text1"/>
        </w:rPr>
        <w:t>349.196,1</w:t>
      </w:r>
      <w:r w:rsidRPr="00FC4F88">
        <w:rPr>
          <w:color w:val="000000" w:themeColor="text1"/>
        </w:rPr>
        <w:t xml:space="preserve"> olup, kur farklarının öz kaynaklara </w:t>
      </w:r>
      <w:r w:rsidR="00FC4F88" w:rsidRPr="00FC4F88">
        <w:rPr>
          <w:color w:val="000000" w:themeColor="text1"/>
        </w:rPr>
        <w:t>834.134,24</w:t>
      </w:r>
      <w:r w:rsidRPr="00FC4F88">
        <w:rPr>
          <w:color w:val="000000" w:themeColor="text1"/>
        </w:rPr>
        <w:t xml:space="preserve"> TL olumlu etkisi bulunmaktadır.</w:t>
      </w:r>
    </w:p>
    <w:p w14:paraId="2A5AF77F" w14:textId="77777777" w:rsidR="00E626C4" w:rsidRDefault="00E626C4">
      <w:pPr>
        <w:pStyle w:val="GvdeMetni"/>
      </w:pPr>
    </w:p>
    <w:p w14:paraId="7ED59AA6" w14:textId="77777777" w:rsidR="00E626C4" w:rsidRDefault="00E626C4">
      <w:pPr>
        <w:pStyle w:val="GvdeMetni"/>
        <w:spacing w:before="62"/>
      </w:pPr>
    </w:p>
    <w:p w14:paraId="639AD880" w14:textId="77777777" w:rsidR="00E626C4" w:rsidRDefault="00E37BA6">
      <w:pPr>
        <w:pStyle w:val="Balk1"/>
        <w:numPr>
          <w:ilvl w:val="0"/>
          <w:numId w:val="1"/>
        </w:numPr>
        <w:tabs>
          <w:tab w:val="left" w:pos="1548"/>
        </w:tabs>
        <w:ind w:left="1548" w:hanging="359"/>
      </w:pPr>
      <w:bookmarkStart w:id="40" w:name="_bookmark39"/>
      <w:bookmarkEnd w:id="40"/>
      <w:r>
        <w:rPr>
          <w:spacing w:val="-2"/>
        </w:rPr>
        <w:t>TAAHHÜTLER</w:t>
      </w:r>
    </w:p>
    <w:p w14:paraId="46708CA1" w14:textId="77777777" w:rsidR="00E626C4" w:rsidRDefault="00E37BA6">
      <w:pPr>
        <w:pStyle w:val="GvdeMetni"/>
        <w:spacing w:before="183" w:line="259" w:lineRule="auto"/>
        <w:ind w:left="108" w:right="179" w:firstLine="708"/>
        <w:jc w:val="both"/>
      </w:pPr>
      <w:r>
        <w:t>İdarece gerçekleştirilen yapım işlerine ilişkin olarak sözleşme imzalandığı tarihte ilgili sözleşmedeki taahhüdün</w:t>
      </w:r>
      <w:r>
        <w:rPr>
          <w:spacing w:val="-9"/>
        </w:rPr>
        <w:t xml:space="preserve"> </w:t>
      </w:r>
      <w:r>
        <w:t>takibi</w:t>
      </w:r>
      <w:r>
        <w:rPr>
          <w:spacing w:val="-7"/>
        </w:rPr>
        <w:t xml:space="preserve"> </w:t>
      </w:r>
      <w:r>
        <w:t>hem</w:t>
      </w:r>
      <w:r>
        <w:rPr>
          <w:spacing w:val="-7"/>
        </w:rPr>
        <w:t xml:space="preserve"> </w:t>
      </w:r>
      <w:r>
        <w:t>de</w:t>
      </w:r>
      <w:r>
        <w:rPr>
          <w:spacing w:val="-3"/>
        </w:rPr>
        <w:t xml:space="preserve"> </w:t>
      </w:r>
      <w:r>
        <w:t>cari</w:t>
      </w:r>
      <w:r>
        <w:rPr>
          <w:spacing w:val="-7"/>
        </w:rPr>
        <w:t xml:space="preserve"> </w:t>
      </w:r>
      <w:r>
        <w:t>yılı</w:t>
      </w:r>
      <w:r>
        <w:rPr>
          <w:spacing w:val="-4"/>
        </w:rPr>
        <w:t xml:space="preserve"> </w:t>
      </w:r>
      <w:r>
        <w:t>aşan</w:t>
      </w:r>
      <w:r>
        <w:rPr>
          <w:spacing w:val="-7"/>
        </w:rPr>
        <w:t xml:space="preserve"> </w:t>
      </w:r>
      <w:r>
        <w:t>yüklenimlerde</w:t>
      </w:r>
      <w:r>
        <w:rPr>
          <w:spacing w:val="-10"/>
        </w:rPr>
        <w:t xml:space="preserve"> </w:t>
      </w:r>
      <w:r>
        <w:t>bütçeye</w:t>
      </w:r>
      <w:r>
        <w:rPr>
          <w:spacing w:val="-11"/>
        </w:rPr>
        <w:t xml:space="preserve"> </w:t>
      </w:r>
      <w:r>
        <w:t>yeterli</w:t>
      </w:r>
      <w:r>
        <w:rPr>
          <w:spacing w:val="-7"/>
        </w:rPr>
        <w:t xml:space="preserve"> </w:t>
      </w:r>
      <w:r>
        <w:t>ödeneğin</w:t>
      </w:r>
      <w:r>
        <w:rPr>
          <w:spacing w:val="-4"/>
        </w:rPr>
        <w:t xml:space="preserve"> </w:t>
      </w:r>
      <w:r>
        <w:t>konulabilmesi</w:t>
      </w:r>
      <w:r>
        <w:rPr>
          <w:spacing w:val="-4"/>
        </w:rPr>
        <w:t xml:space="preserve"> </w:t>
      </w:r>
      <w:r>
        <w:t>için</w:t>
      </w:r>
      <w:r>
        <w:rPr>
          <w:spacing w:val="-10"/>
        </w:rPr>
        <w:t xml:space="preserve"> </w:t>
      </w:r>
      <w:r>
        <w:t>gider</w:t>
      </w:r>
      <w:r>
        <w:rPr>
          <w:spacing w:val="-8"/>
        </w:rPr>
        <w:t xml:space="preserve"> </w:t>
      </w:r>
      <w:r>
        <w:t>taahhütleri hesabına kayıt yapılmakta, daha sonra her hakkediş ödemesi (geçici kabul) sırasında gider taahhütleri hesabından ilgili kısım düşürülerek yatırım tutarı “Yapılmakta Olan Yatırımlar Hesabına” kaydedilmektedir.</w:t>
      </w:r>
    </w:p>
    <w:p w14:paraId="66CFC611" w14:textId="77777777" w:rsidR="00E626C4" w:rsidRDefault="00E37BA6">
      <w:pPr>
        <w:pStyle w:val="Balk1"/>
        <w:numPr>
          <w:ilvl w:val="0"/>
          <w:numId w:val="4"/>
        </w:numPr>
        <w:tabs>
          <w:tab w:val="left" w:pos="827"/>
        </w:tabs>
        <w:spacing w:before="157"/>
        <w:ind w:left="827" w:hanging="359"/>
      </w:pPr>
      <w:bookmarkStart w:id="41" w:name="_bookmark40"/>
      <w:bookmarkEnd w:id="41"/>
      <w:r>
        <w:t>MALİ</w:t>
      </w:r>
      <w:r>
        <w:rPr>
          <w:spacing w:val="-15"/>
        </w:rPr>
        <w:t xml:space="preserve"> </w:t>
      </w:r>
      <w:r>
        <w:t>TABLOLARDAKİ</w:t>
      </w:r>
      <w:r>
        <w:rPr>
          <w:spacing w:val="-13"/>
        </w:rPr>
        <w:t xml:space="preserve"> </w:t>
      </w:r>
      <w:r>
        <w:rPr>
          <w:spacing w:val="-2"/>
        </w:rPr>
        <w:t>FARKLILIKLAR</w:t>
      </w:r>
    </w:p>
    <w:p w14:paraId="4BEE6240" w14:textId="77777777" w:rsidR="00E626C4" w:rsidRDefault="00E37BA6">
      <w:pPr>
        <w:pStyle w:val="GvdeMetni"/>
        <w:spacing w:before="145" w:line="259" w:lineRule="auto"/>
        <w:ind w:left="108" w:firstLine="360"/>
      </w:pPr>
      <w:r>
        <w:t>Kamu</w:t>
      </w:r>
      <w:r>
        <w:rPr>
          <w:spacing w:val="36"/>
        </w:rPr>
        <w:t xml:space="preserve"> </w:t>
      </w:r>
      <w:r>
        <w:t>idare</w:t>
      </w:r>
      <w:r>
        <w:rPr>
          <w:spacing w:val="32"/>
        </w:rPr>
        <w:t xml:space="preserve"> </w:t>
      </w:r>
      <w:r>
        <w:t>hesaplarının</w:t>
      </w:r>
      <w:r>
        <w:rPr>
          <w:spacing w:val="40"/>
        </w:rPr>
        <w:t xml:space="preserve"> </w:t>
      </w:r>
      <w:r>
        <w:t>Sayıştay’a</w:t>
      </w:r>
      <w:r>
        <w:rPr>
          <w:spacing w:val="31"/>
        </w:rPr>
        <w:t xml:space="preserve"> </w:t>
      </w:r>
      <w:r>
        <w:t>verilmesi</w:t>
      </w:r>
      <w:r>
        <w:rPr>
          <w:spacing w:val="38"/>
        </w:rPr>
        <w:t xml:space="preserve"> </w:t>
      </w:r>
      <w:r>
        <w:t>kapsamında</w:t>
      </w:r>
      <w:r>
        <w:rPr>
          <w:spacing w:val="32"/>
        </w:rPr>
        <w:t xml:space="preserve"> </w:t>
      </w:r>
      <w:r>
        <w:t>hazırlanan</w:t>
      </w:r>
      <w:r>
        <w:rPr>
          <w:spacing w:val="36"/>
        </w:rPr>
        <w:t xml:space="preserve"> </w:t>
      </w:r>
      <w:r>
        <w:t>mali</w:t>
      </w:r>
      <w:r>
        <w:rPr>
          <w:spacing w:val="39"/>
        </w:rPr>
        <w:t xml:space="preserve"> </w:t>
      </w:r>
      <w:r>
        <w:t>tablolar</w:t>
      </w:r>
      <w:r>
        <w:rPr>
          <w:spacing w:val="32"/>
        </w:rPr>
        <w:t xml:space="preserve"> </w:t>
      </w:r>
      <w:r>
        <w:t>ile</w:t>
      </w:r>
      <w:r>
        <w:rPr>
          <w:spacing w:val="32"/>
        </w:rPr>
        <w:t xml:space="preserve"> </w:t>
      </w:r>
      <w:r>
        <w:t>elektronik</w:t>
      </w:r>
      <w:r>
        <w:rPr>
          <w:spacing w:val="40"/>
        </w:rPr>
        <w:t xml:space="preserve"> </w:t>
      </w:r>
      <w:r>
        <w:t>ortamda yayımlanan mali tablolar arasında farklılık bulunmamaktadır.</w:t>
      </w:r>
    </w:p>
    <w:sectPr w:rsidR="00E626C4">
      <w:pgSz w:w="11930" w:h="16860"/>
      <w:pgMar w:top="340" w:right="240" w:bottom="460" w:left="460" w:header="0" w:footer="27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32270" w14:textId="77777777" w:rsidR="001D0EF6" w:rsidRDefault="001D0EF6">
      <w:r>
        <w:separator/>
      </w:r>
    </w:p>
  </w:endnote>
  <w:endnote w:type="continuationSeparator" w:id="0">
    <w:p w14:paraId="1C17D9E6" w14:textId="77777777" w:rsidR="001D0EF6" w:rsidRDefault="001D0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001F9" w14:textId="77777777" w:rsidR="00661290" w:rsidRDefault="0066129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042381"/>
      <w:docPartObj>
        <w:docPartGallery w:val="Page Numbers (Bottom of Page)"/>
        <w:docPartUnique/>
      </w:docPartObj>
    </w:sdtPr>
    <w:sdtEndPr/>
    <w:sdtContent>
      <w:p w14:paraId="652C4EF7" w14:textId="441F1547" w:rsidR="00661290" w:rsidRDefault="00661290">
        <w:pPr>
          <w:pStyle w:val="Altbilgi"/>
          <w:jc w:val="center"/>
        </w:pPr>
        <w:r>
          <w:fldChar w:fldCharType="begin"/>
        </w:r>
        <w:r>
          <w:instrText>PAGE   \* MERGEFORMAT</w:instrText>
        </w:r>
        <w:r>
          <w:fldChar w:fldCharType="separate"/>
        </w:r>
        <w:r w:rsidR="00087165">
          <w:rPr>
            <w:noProof/>
          </w:rPr>
          <w:t>2</w:t>
        </w:r>
        <w:r>
          <w:fldChar w:fldCharType="end"/>
        </w:r>
      </w:p>
    </w:sdtContent>
  </w:sdt>
  <w:p w14:paraId="27587047" w14:textId="374F7D7B" w:rsidR="00E626C4" w:rsidRDefault="00E626C4">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838190"/>
      <w:docPartObj>
        <w:docPartGallery w:val="Page Numbers (Bottom of Page)"/>
        <w:docPartUnique/>
      </w:docPartObj>
    </w:sdtPr>
    <w:sdtEndPr/>
    <w:sdtContent>
      <w:p w14:paraId="2BF16BE4" w14:textId="2F0CDD08" w:rsidR="00661290" w:rsidRDefault="00661290">
        <w:pPr>
          <w:pStyle w:val="Altbilgi"/>
          <w:jc w:val="center"/>
        </w:pPr>
        <w:r>
          <w:fldChar w:fldCharType="begin"/>
        </w:r>
        <w:r>
          <w:instrText>PAGE   \* MERGEFORMAT</w:instrText>
        </w:r>
        <w:r>
          <w:fldChar w:fldCharType="separate"/>
        </w:r>
        <w:r w:rsidR="00087165">
          <w:rPr>
            <w:noProof/>
          </w:rPr>
          <w:t>5</w:t>
        </w:r>
        <w:r>
          <w:fldChar w:fldCharType="end"/>
        </w:r>
      </w:p>
    </w:sdtContent>
  </w:sdt>
  <w:p w14:paraId="7804398C" w14:textId="77777777" w:rsidR="00661290" w:rsidRDefault="00661290">
    <w:pPr>
      <w:pStyle w:val="GvdeMetni"/>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331999"/>
      <w:docPartObj>
        <w:docPartGallery w:val="Page Numbers (Bottom of Page)"/>
        <w:docPartUnique/>
      </w:docPartObj>
    </w:sdtPr>
    <w:sdtEndPr/>
    <w:sdtContent>
      <w:p w14:paraId="7206B29E" w14:textId="566C5167" w:rsidR="00661290" w:rsidRDefault="00661290">
        <w:pPr>
          <w:pStyle w:val="Altbilgi"/>
          <w:jc w:val="center"/>
        </w:pPr>
        <w:r>
          <w:fldChar w:fldCharType="begin"/>
        </w:r>
        <w:r>
          <w:instrText>PAGE   \* MERGEFORMAT</w:instrText>
        </w:r>
        <w:r>
          <w:fldChar w:fldCharType="separate"/>
        </w:r>
        <w:r w:rsidR="00087165">
          <w:rPr>
            <w:noProof/>
          </w:rPr>
          <w:t>7</w:t>
        </w:r>
        <w:r>
          <w:fldChar w:fldCharType="end"/>
        </w:r>
      </w:p>
    </w:sdtContent>
  </w:sdt>
  <w:p w14:paraId="4C46C4BD" w14:textId="4EA8A85B" w:rsidR="00E626C4" w:rsidRDefault="00E626C4">
    <w:pPr>
      <w:pStyle w:val="GvdeMetni"/>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542495"/>
      <w:docPartObj>
        <w:docPartGallery w:val="Page Numbers (Bottom of Page)"/>
        <w:docPartUnique/>
      </w:docPartObj>
    </w:sdtPr>
    <w:sdtEndPr/>
    <w:sdtContent>
      <w:p w14:paraId="2788996F" w14:textId="324716FB" w:rsidR="00661290" w:rsidRDefault="00661290">
        <w:pPr>
          <w:pStyle w:val="Altbilgi"/>
          <w:jc w:val="center"/>
        </w:pPr>
        <w:r>
          <w:fldChar w:fldCharType="begin"/>
        </w:r>
        <w:r>
          <w:instrText>PAGE   \* MERGEFORMAT</w:instrText>
        </w:r>
        <w:r>
          <w:fldChar w:fldCharType="separate"/>
        </w:r>
        <w:r w:rsidR="00087165">
          <w:rPr>
            <w:noProof/>
          </w:rPr>
          <w:t>13</w:t>
        </w:r>
        <w:r>
          <w:fldChar w:fldCharType="end"/>
        </w:r>
      </w:p>
    </w:sdtContent>
  </w:sdt>
  <w:p w14:paraId="77507898" w14:textId="0FB3BA21" w:rsidR="00E626C4" w:rsidRDefault="00E626C4">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2A4D9" w14:textId="77777777" w:rsidR="001D0EF6" w:rsidRDefault="001D0EF6">
      <w:r>
        <w:separator/>
      </w:r>
    </w:p>
  </w:footnote>
  <w:footnote w:type="continuationSeparator" w:id="0">
    <w:p w14:paraId="14467BF4" w14:textId="77777777" w:rsidR="001D0EF6" w:rsidRDefault="001D0E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420EC" w14:textId="77777777" w:rsidR="00661290" w:rsidRDefault="0066129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86C21"/>
    <w:multiLevelType w:val="hybridMultilevel"/>
    <w:tmpl w:val="1E70EEC4"/>
    <w:lvl w:ilvl="0" w:tplc="8A682054">
      <w:numFmt w:val="bullet"/>
      <w:lvlText w:val="-"/>
      <w:lvlJc w:val="left"/>
      <w:pPr>
        <w:ind w:left="108" w:hanging="137"/>
      </w:pPr>
      <w:rPr>
        <w:rFonts w:ascii="Times New Roman" w:eastAsia="Times New Roman" w:hAnsi="Times New Roman" w:cs="Times New Roman" w:hint="default"/>
        <w:b w:val="0"/>
        <w:bCs w:val="0"/>
        <w:i w:val="0"/>
        <w:iCs w:val="0"/>
        <w:spacing w:val="0"/>
        <w:w w:val="95"/>
        <w:sz w:val="24"/>
        <w:szCs w:val="24"/>
        <w:lang w:val="tr-TR" w:eastAsia="en-US" w:bidi="ar-SA"/>
      </w:rPr>
    </w:lvl>
    <w:lvl w:ilvl="1" w:tplc="B0924700">
      <w:numFmt w:val="bullet"/>
      <w:lvlText w:val="•"/>
      <w:lvlJc w:val="left"/>
      <w:pPr>
        <w:ind w:left="1212" w:hanging="137"/>
      </w:pPr>
      <w:rPr>
        <w:rFonts w:hint="default"/>
        <w:lang w:val="tr-TR" w:eastAsia="en-US" w:bidi="ar-SA"/>
      </w:rPr>
    </w:lvl>
    <w:lvl w:ilvl="2" w:tplc="2EACDCEC">
      <w:numFmt w:val="bullet"/>
      <w:lvlText w:val="•"/>
      <w:lvlJc w:val="left"/>
      <w:pPr>
        <w:ind w:left="2324" w:hanging="137"/>
      </w:pPr>
      <w:rPr>
        <w:rFonts w:hint="default"/>
        <w:lang w:val="tr-TR" w:eastAsia="en-US" w:bidi="ar-SA"/>
      </w:rPr>
    </w:lvl>
    <w:lvl w:ilvl="3" w:tplc="0A4A0846">
      <w:numFmt w:val="bullet"/>
      <w:lvlText w:val="•"/>
      <w:lvlJc w:val="left"/>
      <w:pPr>
        <w:ind w:left="3436" w:hanging="137"/>
      </w:pPr>
      <w:rPr>
        <w:rFonts w:hint="default"/>
        <w:lang w:val="tr-TR" w:eastAsia="en-US" w:bidi="ar-SA"/>
      </w:rPr>
    </w:lvl>
    <w:lvl w:ilvl="4" w:tplc="C810958E">
      <w:numFmt w:val="bullet"/>
      <w:lvlText w:val="•"/>
      <w:lvlJc w:val="left"/>
      <w:pPr>
        <w:ind w:left="4548" w:hanging="137"/>
      </w:pPr>
      <w:rPr>
        <w:rFonts w:hint="default"/>
        <w:lang w:val="tr-TR" w:eastAsia="en-US" w:bidi="ar-SA"/>
      </w:rPr>
    </w:lvl>
    <w:lvl w:ilvl="5" w:tplc="D6889ECE">
      <w:numFmt w:val="bullet"/>
      <w:lvlText w:val="•"/>
      <w:lvlJc w:val="left"/>
      <w:pPr>
        <w:ind w:left="5660" w:hanging="137"/>
      </w:pPr>
      <w:rPr>
        <w:rFonts w:hint="default"/>
        <w:lang w:val="tr-TR" w:eastAsia="en-US" w:bidi="ar-SA"/>
      </w:rPr>
    </w:lvl>
    <w:lvl w:ilvl="6" w:tplc="E834D838">
      <w:numFmt w:val="bullet"/>
      <w:lvlText w:val="•"/>
      <w:lvlJc w:val="left"/>
      <w:pPr>
        <w:ind w:left="6772" w:hanging="137"/>
      </w:pPr>
      <w:rPr>
        <w:rFonts w:hint="default"/>
        <w:lang w:val="tr-TR" w:eastAsia="en-US" w:bidi="ar-SA"/>
      </w:rPr>
    </w:lvl>
    <w:lvl w:ilvl="7" w:tplc="68645156">
      <w:numFmt w:val="bullet"/>
      <w:lvlText w:val="•"/>
      <w:lvlJc w:val="left"/>
      <w:pPr>
        <w:ind w:left="7884" w:hanging="137"/>
      </w:pPr>
      <w:rPr>
        <w:rFonts w:hint="default"/>
        <w:lang w:val="tr-TR" w:eastAsia="en-US" w:bidi="ar-SA"/>
      </w:rPr>
    </w:lvl>
    <w:lvl w:ilvl="8" w:tplc="D1CC23F4">
      <w:numFmt w:val="bullet"/>
      <w:lvlText w:val="•"/>
      <w:lvlJc w:val="left"/>
      <w:pPr>
        <w:ind w:left="8996" w:hanging="137"/>
      </w:pPr>
      <w:rPr>
        <w:rFonts w:hint="default"/>
        <w:lang w:val="tr-TR" w:eastAsia="en-US" w:bidi="ar-SA"/>
      </w:rPr>
    </w:lvl>
  </w:abstractNum>
  <w:abstractNum w:abstractNumId="1">
    <w:nsid w:val="2CD40558"/>
    <w:multiLevelType w:val="hybridMultilevel"/>
    <w:tmpl w:val="6E0AD65A"/>
    <w:lvl w:ilvl="0" w:tplc="B9A20BB4">
      <w:start w:val="2"/>
      <w:numFmt w:val="upperLetter"/>
      <w:lvlText w:val="%1."/>
      <w:lvlJc w:val="left"/>
      <w:pPr>
        <w:ind w:left="829" w:hanging="361"/>
      </w:pPr>
      <w:rPr>
        <w:rFonts w:ascii="Calibri" w:eastAsia="Calibri" w:hAnsi="Calibri" w:cs="Calibri" w:hint="default"/>
        <w:b/>
        <w:bCs/>
        <w:i w:val="0"/>
        <w:iCs w:val="0"/>
        <w:spacing w:val="-1"/>
        <w:w w:val="100"/>
        <w:sz w:val="24"/>
        <w:szCs w:val="24"/>
        <w:lang w:val="tr-TR" w:eastAsia="en-US" w:bidi="ar-SA"/>
      </w:rPr>
    </w:lvl>
    <w:lvl w:ilvl="1" w:tplc="42D43BC8">
      <w:start w:val="1"/>
      <w:numFmt w:val="decimal"/>
      <w:lvlText w:val="%2."/>
      <w:lvlJc w:val="left"/>
      <w:pPr>
        <w:ind w:left="1549" w:hanging="360"/>
      </w:pPr>
      <w:rPr>
        <w:rFonts w:ascii="Times New Roman" w:eastAsia="Times New Roman" w:hAnsi="Times New Roman" w:cs="Times New Roman" w:hint="default"/>
        <w:b/>
        <w:bCs/>
        <w:i w:val="0"/>
        <w:iCs w:val="0"/>
        <w:spacing w:val="0"/>
        <w:w w:val="100"/>
        <w:sz w:val="24"/>
        <w:szCs w:val="24"/>
        <w:lang w:val="tr-TR" w:eastAsia="en-US" w:bidi="ar-SA"/>
      </w:rPr>
    </w:lvl>
    <w:lvl w:ilvl="2" w:tplc="E1726588">
      <w:start w:val="1"/>
      <w:numFmt w:val="lowerLetter"/>
      <w:lvlText w:val="%3)"/>
      <w:lvlJc w:val="left"/>
      <w:pPr>
        <w:ind w:left="2295" w:hanging="344"/>
      </w:pPr>
      <w:rPr>
        <w:rFonts w:ascii="Times New Roman" w:eastAsia="Times New Roman" w:hAnsi="Times New Roman" w:cs="Times New Roman" w:hint="default"/>
        <w:b/>
        <w:bCs/>
        <w:i w:val="0"/>
        <w:iCs w:val="0"/>
        <w:spacing w:val="0"/>
        <w:w w:val="95"/>
        <w:sz w:val="24"/>
        <w:szCs w:val="24"/>
        <w:lang w:val="tr-TR" w:eastAsia="en-US" w:bidi="ar-SA"/>
      </w:rPr>
    </w:lvl>
    <w:lvl w:ilvl="3" w:tplc="8B6643D2">
      <w:numFmt w:val="bullet"/>
      <w:lvlText w:val="•"/>
      <w:lvlJc w:val="left"/>
      <w:pPr>
        <w:ind w:left="2300" w:hanging="344"/>
      </w:pPr>
      <w:rPr>
        <w:rFonts w:hint="default"/>
        <w:lang w:val="tr-TR" w:eastAsia="en-US" w:bidi="ar-SA"/>
      </w:rPr>
    </w:lvl>
    <w:lvl w:ilvl="4" w:tplc="57C464D0">
      <w:numFmt w:val="bullet"/>
      <w:lvlText w:val="•"/>
      <w:lvlJc w:val="left"/>
      <w:pPr>
        <w:ind w:left="3574" w:hanging="344"/>
      </w:pPr>
      <w:rPr>
        <w:rFonts w:hint="default"/>
        <w:lang w:val="tr-TR" w:eastAsia="en-US" w:bidi="ar-SA"/>
      </w:rPr>
    </w:lvl>
    <w:lvl w:ilvl="5" w:tplc="1866522E">
      <w:numFmt w:val="bullet"/>
      <w:lvlText w:val="•"/>
      <w:lvlJc w:val="left"/>
      <w:pPr>
        <w:ind w:left="4848" w:hanging="344"/>
      </w:pPr>
      <w:rPr>
        <w:rFonts w:hint="default"/>
        <w:lang w:val="tr-TR" w:eastAsia="en-US" w:bidi="ar-SA"/>
      </w:rPr>
    </w:lvl>
    <w:lvl w:ilvl="6" w:tplc="01AA4FAC">
      <w:numFmt w:val="bullet"/>
      <w:lvlText w:val="•"/>
      <w:lvlJc w:val="left"/>
      <w:pPr>
        <w:ind w:left="6123" w:hanging="344"/>
      </w:pPr>
      <w:rPr>
        <w:rFonts w:hint="default"/>
        <w:lang w:val="tr-TR" w:eastAsia="en-US" w:bidi="ar-SA"/>
      </w:rPr>
    </w:lvl>
    <w:lvl w:ilvl="7" w:tplc="102E1912">
      <w:numFmt w:val="bullet"/>
      <w:lvlText w:val="•"/>
      <w:lvlJc w:val="left"/>
      <w:pPr>
        <w:ind w:left="7397" w:hanging="344"/>
      </w:pPr>
      <w:rPr>
        <w:rFonts w:hint="default"/>
        <w:lang w:val="tr-TR" w:eastAsia="en-US" w:bidi="ar-SA"/>
      </w:rPr>
    </w:lvl>
    <w:lvl w:ilvl="8" w:tplc="1D2EB4E2">
      <w:numFmt w:val="bullet"/>
      <w:lvlText w:val="•"/>
      <w:lvlJc w:val="left"/>
      <w:pPr>
        <w:ind w:left="8672" w:hanging="344"/>
      </w:pPr>
      <w:rPr>
        <w:rFonts w:hint="default"/>
        <w:lang w:val="tr-TR" w:eastAsia="en-US" w:bidi="ar-SA"/>
      </w:rPr>
    </w:lvl>
  </w:abstractNum>
  <w:abstractNum w:abstractNumId="2">
    <w:nsid w:val="530402B7"/>
    <w:multiLevelType w:val="hybridMultilevel"/>
    <w:tmpl w:val="BC045836"/>
    <w:lvl w:ilvl="0" w:tplc="61E892BE">
      <w:start w:val="2"/>
      <w:numFmt w:val="decimal"/>
      <w:lvlText w:val="%1."/>
      <w:lvlJc w:val="left"/>
      <w:pPr>
        <w:ind w:left="1609" w:hanging="420"/>
      </w:pPr>
      <w:rPr>
        <w:rFonts w:ascii="Times New Roman" w:eastAsia="Times New Roman" w:hAnsi="Times New Roman" w:cs="Times New Roman" w:hint="default"/>
        <w:b/>
        <w:bCs/>
        <w:i w:val="0"/>
        <w:iCs w:val="0"/>
        <w:spacing w:val="0"/>
        <w:w w:val="100"/>
        <w:sz w:val="24"/>
        <w:szCs w:val="24"/>
        <w:lang w:val="tr-TR" w:eastAsia="en-US" w:bidi="ar-SA"/>
      </w:rPr>
    </w:lvl>
    <w:lvl w:ilvl="1" w:tplc="129E8EE6">
      <w:start w:val="1"/>
      <w:numFmt w:val="lowerLetter"/>
      <w:lvlText w:val="%2)"/>
      <w:lvlJc w:val="left"/>
      <w:pPr>
        <w:ind w:left="2235" w:hanging="284"/>
      </w:pPr>
      <w:rPr>
        <w:rFonts w:ascii="Times New Roman" w:eastAsia="Times New Roman" w:hAnsi="Times New Roman" w:cs="Times New Roman" w:hint="default"/>
        <w:b/>
        <w:bCs/>
        <w:i w:val="0"/>
        <w:iCs w:val="0"/>
        <w:spacing w:val="0"/>
        <w:w w:val="95"/>
        <w:sz w:val="24"/>
        <w:szCs w:val="24"/>
        <w:lang w:val="tr-TR" w:eastAsia="en-US" w:bidi="ar-SA"/>
      </w:rPr>
    </w:lvl>
    <w:lvl w:ilvl="2" w:tplc="AA144836">
      <w:numFmt w:val="bullet"/>
      <w:lvlText w:val="•"/>
      <w:lvlJc w:val="left"/>
      <w:pPr>
        <w:ind w:left="3237" w:hanging="284"/>
      </w:pPr>
      <w:rPr>
        <w:rFonts w:hint="default"/>
        <w:lang w:val="tr-TR" w:eastAsia="en-US" w:bidi="ar-SA"/>
      </w:rPr>
    </w:lvl>
    <w:lvl w:ilvl="3" w:tplc="9BBC13D4">
      <w:numFmt w:val="bullet"/>
      <w:lvlText w:val="•"/>
      <w:lvlJc w:val="left"/>
      <w:pPr>
        <w:ind w:left="4235" w:hanging="284"/>
      </w:pPr>
      <w:rPr>
        <w:rFonts w:hint="default"/>
        <w:lang w:val="tr-TR" w:eastAsia="en-US" w:bidi="ar-SA"/>
      </w:rPr>
    </w:lvl>
    <w:lvl w:ilvl="4" w:tplc="2B68B972">
      <w:numFmt w:val="bullet"/>
      <w:lvlText w:val="•"/>
      <w:lvlJc w:val="left"/>
      <w:pPr>
        <w:ind w:left="5233" w:hanging="284"/>
      </w:pPr>
      <w:rPr>
        <w:rFonts w:hint="default"/>
        <w:lang w:val="tr-TR" w:eastAsia="en-US" w:bidi="ar-SA"/>
      </w:rPr>
    </w:lvl>
    <w:lvl w:ilvl="5" w:tplc="E2F8E6AE">
      <w:numFmt w:val="bullet"/>
      <w:lvlText w:val="•"/>
      <w:lvlJc w:val="left"/>
      <w:pPr>
        <w:ind w:left="6231" w:hanging="284"/>
      </w:pPr>
      <w:rPr>
        <w:rFonts w:hint="default"/>
        <w:lang w:val="tr-TR" w:eastAsia="en-US" w:bidi="ar-SA"/>
      </w:rPr>
    </w:lvl>
    <w:lvl w:ilvl="6" w:tplc="1E9ED9D2">
      <w:numFmt w:val="bullet"/>
      <w:lvlText w:val="•"/>
      <w:lvlJc w:val="left"/>
      <w:pPr>
        <w:ind w:left="7229" w:hanging="284"/>
      </w:pPr>
      <w:rPr>
        <w:rFonts w:hint="default"/>
        <w:lang w:val="tr-TR" w:eastAsia="en-US" w:bidi="ar-SA"/>
      </w:rPr>
    </w:lvl>
    <w:lvl w:ilvl="7" w:tplc="FD1CB2BC">
      <w:numFmt w:val="bullet"/>
      <w:lvlText w:val="•"/>
      <w:lvlJc w:val="left"/>
      <w:pPr>
        <w:ind w:left="8227" w:hanging="284"/>
      </w:pPr>
      <w:rPr>
        <w:rFonts w:hint="default"/>
        <w:lang w:val="tr-TR" w:eastAsia="en-US" w:bidi="ar-SA"/>
      </w:rPr>
    </w:lvl>
    <w:lvl w:ilvl="8" w:tplc="5C1AB018">
      <w:numFmt w:val="bullet"/>
      <w:lvlText w:val="•"/>
      <w:lvlJc w:val="left"/>
      <w:pPr>
        <w:ind w:left="9225" w:hanging="284"/>
      </w:pPr>
      <w:rPr>
        <w:rFonts w:hint="default"/>
        <w:lang w:val="tr-TR" w:eastAsia="en-US" w:bidi="ar-SA"/>
      </w:rPr>
    </w:lvl>
  </w:abstractNum>
  <w:abstractNum w:abstractNumId="3">
    <w:nsid w:val="55444E30"/>
    <w:multiLevelType w:val="hybridMultilevel"/>
    <w:tmpl w:val="865E61A6"/>
    <w:lvl w:ilvl="0" w:tplc="B9825AC6">
      <w:numFmt w:val="bullet"/>
      <w:lvlText w:val=""/>
      <w:lvlJc w:val="left"/>
      <w:pPr>
        <w:ind w:left="1537" w:hanging="360"/>
      </w:pPr>
      <w:rPr>
        <w:rFonts w:ascii="Symbol" w:eastAsia="Symbol" w:hAnsi="Symbol" w:cs="Symbol" w:hint="default"/>
        <w:b w:val="0"/>
        <w:bCs w:val="0"/>
        <w:i w:val="0"/>
        <w:iCs w:val="0"/>
        <w:spacing w:val="0"/>
        <w:w w:val="100"/>
        <w:sz w:val="24"/>
        <w:szCs w:val="24"/>
        <w:lang w:val="tr-TR" w:eastAsia="en-US" w:bidi="ar-SA"/>
      </w:rPr>
    </w:lvl>
    <w:lvl w:ilvl="1" w:tplc="FA7ADE30">
      <w:numFmt w:val="bullet"/>
      <w:lvlText w:val="•"/>
      <w:lvlJc w:val="left"/>
      <w:pPr>
        <w:ind w:left="2508" w:hanging="360"/>
      </w:pPr>
      <w:rPr>
        <w:rFonts w:hint="default"/>
        <w:lang w:val="tr-TR" w:eastAsia="en-US" w:bidi="ar-SA"/>
      </w:rPr>
    </w:lvl>
    <w:lvl w:ilvl="2" w:tplc="8624A83C">
      <w:numFmt w:val="bullet"/>
      <w:lvlText w:val="•"/>
      <w:lvlJc w:val="left"/>
      <w:pPr>
        <w:ind w:left="3476" w:hanging="360"/>
      </w:pPr>
      <w:rPr>
        <w:rFonts w:hint="default"/>
        <w:lang w:val="tr-TR" w:eastAsia="en-US" w:bidi="ar-SA"/>
      </w:rPr>
    </w:lvl>
    <w:lvl w:ilvl="3" w:tplc="8B4EA9D4">
      <w:numFmt w:val="bullet"/>
      <w:lvlText w:val="•"/>
      <w:lvlJc w:val="left"/>
      <w:pPr>
        <w:ind w:left="4444" w:hanging="360"/>
      </w:pPr>
      <w:rPr>
        <w:rFonts w:hint="default"/>
        <w:lang w:val="tr-TR" w:eastAsia="en-US" w:bidi="ar-SA"/>
      </w:rPr>
    </w:lvl>
    <w:lvl w:ilvl="4" w:tplc="A7AE721E">
      <w:numFmt w:val="bullet"/>
      <w:lvlText w:val="•"/>
      <w:lvlJc w:val="left"/>
      <w:pPr>
        <w:ind w:left="5412" w:hanging="360"/>
      </w:pPr>
      <w:rPr>
        <w:rFonts w:hint="default"/>
        <w:lang w:val="tr-TR" w:eastAsia="en-US" w:bidi="ar-SA"/>
      </w:rPr>
    </w:lvl>
    <w:lvl w:ilvl="5" w:tplc="82022AC2">
      <w:numFmt w:val="bullet"/>
      <w:lvlText w:val="•"/>
      <w:lvlJc w:val="left"/>
      <w:pPr>
        <w:ind w:left="6380" w:hanging="360"/>
      </w:pPr>
      <w:rPr>
        <w:rFonts w:hint="default"/>
        <w:lang w:val="tr-TR" w:eastAsia="en-US" w:bidi="ar-SA"/>
      </w:rPr>
    </w:lvl>
    <w:lvl w:ilvl="6" w:tplc="D578DB6A">
      <w:numFmt w:val="bullet"/>
      <w:lvlText w:val="•"/>
      <w:lvlJc w:val="left"/>
      <w:pPr>
        <w:ind w:left="7348" w:hanging="360"/>
      </w:pPr>
      <w:rPr>
        <w:rFonts w:hint="default"/>
        <w:lang w:val="tr-TR" w:eastAsia="en-US" w:bidi="ar-SA"/>
      </w:rPr>
    </w:lvl>
    <w:lvl w:ilvl="7" w:tplc="2ADC8A8E">
      <w:numFmt w:val="bullet"/>
      <w:lvlText w:val="•"/>
      <w:lvlJc w:val="left"/>
      <w:pPr>
        <w:ind w:left="8316" w:hanging="360"/>
      </w:pPr>
      <w:rPr>
        <w:rFonts w:hint="default"/>
        <w:lang w:val="tr-TR" w:eastAsia="en-US" w:bidi="ar-SA"/>
      </w:rPr>
    </w:lvl>
    <w:lvl w:ilvl="8" w:tplc="F96AE316">
      <w:numFmt w:val="bullet"/>
      <w:lvlText w:val="•"/>
      <w:lvlJc w:val="left"/>
      <w:pPr>
        <w:ind w:left="9284" w:hanging="360"/>
      </w:pPr>
      <w:rPr>
        <w:rFonts w:hint="default"/>
        <w:lang w:val="tr-TR" w:eastAsia="en-US" w:bidi="ar-SA"/>
      </w:rPr>
    </w:lvl>
  </w:abstractNum>
  <w:abstractNum w:abstractNumId="4">
    <w:nsid w:val="612E73D3"/>
    <w:multiLevelType w:val="hybridMultilevel"/>
    <w:tmpl w:val="4A7AB3F8"/>
    <w:lvl w:ilvl="0" w:tplc="AA421A3E">
      <w:start w:val="1"/>
      <w:numFmt w:val="upperLetter"/>
      <w:lvlText w:val="%1."/>
      <w:lvlJc w:val="left"/>
      <w:pPr>
        <w:ind w:left="548" w:hanging="440"/>
      </w:pPr>
      <w:rPr>
        <w:rFonts w:ascii="Calibri" w:eastAsia="Calibri" w:hAnsi="Calibri" w:cs="Calibri" w:hint="default"/>
        <w:b w:val="0"/>
        <w:bCs w:val="0"/>
        <w:i w:val="0"/>
        <w:iCs w:val="0"/>
        <w:spacing w:val="-1"/>
        <w:w w:val="100"/>
        <w:sz w:val="22"/>
        <w:szCs w:val="22"/>
        <w:lang w:val="tr-TR" w:eastAsia="en-US" w:bidi="ar-SA"/>
      </w:rPr>
    </w:lvl>
    <w:lvl w:ilvl="1" w:tplc="10FA9E50">
      <w:start w:val="1"/>
      <w:numFmt w:val="decimal"/>
      <w:lvlText w:val="%2."/>
      <w:lvlJc w:val="left"/>
      <w:pPr>
        <w:ind w:left="769" w:hanging="440"/>
      </w:pPr>
      <w:rPr>
        <w:rFonts w:ascii="Times New Roman" w:eastAsia="Times New Roman" w:hAnsi="Times New Roman" w:cs="Times New Roman" w:hint="default"/>
        <w:b w:val="0"/>
        <w:bCs w:val="0"/>
        <w:i w:val="0"/>
        <w:iCs w:val="0"/>
        <w:spacing w:val="0"/>
        <w:w w:val="100"/>
        <w:sz w:val="22"/>
        <w:szCs w:val="22"/>
        <w:lang w:val="tr-TR" w:eastAsia="en-US" w:bidi="ar-SA"/>
      </w:rPr>
    </w:lvl>
    <w:lvl w:ilvl="2" w:tplc="F8A8F2DA">
      <w:start w:val="1"/>
      <w:numFmt w:val="lowerLetter"/>
      <w:lvlText w:val="%3)"/>
      <w:lvlJc w:val="left"/>
      <w:pPr>
        <w:ind w:left="990" w:hanging="443"/>
      </w:pPr>
      <w:rPr>
        <w:rFonts w:ascii="Times New Roman" w:eastAsia="Times New Roman" w:hAnsi="Times New Roman" w:cs="Times New Roman" w:hint="default"/>
        <w:b w:val="0"/>
        <w:bCs w:val="0"/>
        <w:i w:val="0"/>
        <w:iCs w:val="0"/>
        <w:spacing w:val="0"/>
        <w:w w:val="100"/>
        <w:sz w:val="22"/>
        <w:szCs w:val="22"/>
        <w:lang w:val="tr-TR" w:eastAsia="en-US" w:bidi="ar-SA"/>
      </w:rPr>
    </w:lvl>
    <w:lvl w:ilvl="3" w:tplc="4E023A4A">
      <w:numFmt w:val="bullet"/>
      <w:lvlText w:val="•"/>
      <w:lvlJc w:val="left"/>
      <w:pPr>
        <w:ind w:left="2287" w:hanging="443"/>
      </w:pPr>
      <w:rPr>
        <w:rFonts w:hint="default"/>
        <w:lang w:val="tr-TR" w:eastAsia="en-US" w:bidi="ar-SA"/>
      </w:rPr>
    </w:lvl>
    <w:lvl w:ilvl="4" w:tplc="AF000444">
      <w:numFmt w:val="bullet"/>
      <w:lvlText w:val="•"/>
      <w:lvlJc w:val="left"/>
      <w:pPr>
        <w:ind w:left="3575" w:hanging="443"/>
      </w:pPr>
      <w:rPr>
        <w:rFonts w:hint="default"/>
        <w:lang w:val="tr-TR" w:eastAsia="en-US" w:bidi="ar-SA"/>
      </w:rPr>
    </w:lvl>
    <w:lvl w:ilvl="5" w:tplc="28825830">
      <w:numFmt w:val="bullet"/>
      <w:lvlText w:val="•"/>
      <w:lvlJc w:val="left"/>
      <w:pPr>
        <w:ind w:left="4862" w:hanging="443"/>
      </w:pPr>
      <w:rPr>
        <w:rFonts w:hint="default"/>
        <w:lang w:val="tr-TR" w:eastAsia="en-US" w:bidi="ar-SA"/>
      </w:rPr>
    </w:lvl>
    <w:lvl w:ilvl="6" w:tplc="C2D27800">
      <w:numFmt w:val="bullet"/>
      <w:lvlText w:val="•"/>
      <w:lvlJc w:val="left"/>
      <w:pPr>
        <w:ind w:left="6150" w:hanging="443"/>
      </w:pPr>
      <w:rPr>
        <w:rFonts w:hint="default"/>
        <w:lang w:val="tr-TR" w:eastAsia="en-US" w:bidi="ar-SA"/>
      </w:rPr>
    </w:lvl>
    <w:lvl w:ilvl="7" w:tplc="37785128">
      <w:numFmt w:val="bullet"/>
      <w:lvlText w:val="•"/>
      <w:lvlJc w:val="left"/>
      <w:pPr>
        <w:ind w:left="7438" w:hanging="443"/>
      </w:pPr>
      <w:rPr>
        <w:rFonts w:hint="default"/>
        <w:lang w:val="tr-TR" w:eastAsia="en-US" w:bidi="ar-SA"/>
      </w:rPr>
    </w:lvl>
    <w:lvl w:ilvl="8" w:tplc="CB588B0C">
      <w:numFmt w:val="bullet"/>
      <w:lvlText w:val="•"/>
      <w:lvlJc w:val="left"/>
      <w:pPr>
        <w:ind w:left="8725" w:hanging="443"/>
      </w:pPr>
      <w:rPr>
        <w:rFonts w:hint="default"/>
        <w:lang w:val="tr-TR" w:eastAsia="en-US" w:bidi="ar-SA"/>
      </w:rPr>
    </w:lvl>
  </w:abstractNum>
  <w:abstractNum w:abstractNumId="5">
    <w:nsid w:val="6A0F1376"/>
    <w:multiLevelType w:val="hybridMultilevel"/>
    <w:tmpl w:val="A468BEB6"/>
    <w:lvl w:ilvl="0" w:tplc="E3EA03D8">
      <w:start w:val="1"/>
      <w:numFmt w:val="upperLetter"/>
      <w:lvlText w:val="%1."/>
      <w:lvlJc w:val="left"/>
      <w:pPr>
        <w:ind w:left="2076" w:hanging="360"/>
      </w:pPr>
      <w:rPr>
        <w:rFonts w:ascii="Calibri" w:eastAsia="Calibri" w:hAnsi="Calibri" w:cs="Calibri" w:hint="default"/>
        <w:b/>
        <w:bCs/>
        <w:i w:val="0"/>
        <w:iCs w:val="0"/>
        <w:spacing w:val="0"/>
        <w:w w:val="100"/>
        <w:sz w:val="24"/>
        <w:szCs w:val="24"/>
        <w:lang w:val="tr-TR" w:eastAsia="en-US" w:bidi="ar-SA"/>
      </w:rPr>
    </w:lvl>
    <w:lvl w:ilvl="1" w:tplc="BCA6CB74">
      <w:start w:val="1"/>
      <w:numFmt w:val="decimal"/>
      <w:lvlText w:val="%2."/>
      <w:lvlJc w:val="left"/>
      <w:pPr>
        <w:ind w:left="2796" w:hanging="360"/>
        <w:jc w:val="right"/>
      </w:pPr>
      <w:rPr>
        <w:rFonts w:ascii="Times New Roman" w:eastAsia="Times New Roman" w:hAnsi="Times New Roman" w:cs="Times New Roman" w:hint="default"/>
        <w:b/>
        <w:bCs/>
        <w:i w:val="0"/>
        <w:iCs w:val="0"/>
        <w:spacing w:val="0"/>
        <w:w w:val="100"/>
        <w:sz w:val="24"/>
        <w:szCs w:val="24"/>
        <w:lang w:val="tr-TR" w:eastAsia="en-US" w:bidi="ar-SA"/>
      </w:rPr>
    </w:lvl>
    <w:lvl w:ilvl="2" w:tplc="DB7EFCC2">
      <w:numFmt w:val="bullet"/>
      <w:lvlText w:val="•"/>
      <w:lvlJc w:val="left"/>
      <w:pPr>
        <w:ind w:left="4345" w:hanging="360"/>
      </w:pPr>
      <w:rPr>
        <w:rFonts w:hint="default"/>
        <w:lang w:val="tr-TR" w:eastAsia="en-US" w:bidi="ar-SA"/>
      </w:rPr>
    </w:lvl>
    <w:lvl w:ilvl="3" w:tplc="66E24524">
      <w:numFmt w:val="bullet"/>
      <w:lvlText w:val="•"/>
      <w:lvlJc w:val="left"/>
      <w:pPr>
        <w:ind w:left="5891" w:hanging="360"/>
      </w:pPr>
      <w:rPr>
        <w:rFonts w:hint="default"/>
        <w:lang w:val="tr-TR" w:eastAsia="en-US" w:bidi="ar-SA"/>
      </w:rPr>
    </w:lvl>
    <w:lvl w:ilvl="4" w:tplc="DB3288A0">
      <w:numFmt w:val="bullet"/>
      <w:lvlText w:val="•"/>
      <w:lvlJc w:val="left"/>
      <w:pPr>
        <w:ind w:left="7436" w:hanging="360"/>
      </w:pPr>
      <w:rPr>
        <w:rFonts w:hint="default"/>
        <w:lang w:val="tr-TR" w:eastAsia="en-US" w:bidi="ar-SA"/>
      </w:rPr>
    </w:lvl>
    <w:lvl w:ilvl="5" w:tplc="C926301E">
      <w:numFmt w:val="bullet"/>
      <w:lvlText w:val="•"/>
      <w:lvlJc w:val="left"/>
      <w:pPr>
        <w:ind w:left="8982" w:hanging="360"/>
      </w:pPr>
      <w:rPr>
        <w:rFonts w:hint="default"/>
        <w:lang w:val="tr-TR" w:eastAsia="en-US" w:bidi="ar-SA"/>
      </w:rPr>
    </w:lvl>
    <w:lvl w:ilvl="6" w:tplc="7E9EE1D0">
      <w:numFmt w:val="bullet"/>
      <w:lvlText w:val="•"/>
      <w:lvlJc w:val="left"/>
      <w:pPr>
        <w:ind w:left="10528" w:hanging="360"/>
      </w:pPr>
      <w:rPr>
        <w:rFonts w:hint="default"/>
        <w:lang w:val="tr-TR" w:eastAsia="en-US" w:bidi="ar-SA"/>
      </w:rPr>
    </w:lvl>
    <w:lvl w:ilvl="7" w:tplc="8E303772">
      <w:numFmt w:val="bullet"/>
      <w:lvlText w:val="•"/>
      <w:lvlJc w:val="left"/>
      <w:pPr>
        <w:ind w:left="12073" w:hanging="360"/>
      </w:pPr>
      <w:rPr>
        <w:rFonts w:hint="default"/>
        <w:lang w:val="tr-TR" w:eastAsia="en-US" w:bidi="ar-SA"/>
      </w:rPr>
    </w:lvl>
    <w:lvl w:ilvl="8" w:tplc="6B22773C">
      <w:numFmt w:val="bullet"/>
      <w:lvlText w:val="•"/>
      <w:lvlJc w:val="left"/>
      <w:pPr>
        <w:ind w:left="13619" w:hanging="360"/>
      </w:pPr>
      <w:rPr>
        <w:rFonts w:hint="default"/>
        <w:lang w:val="tr-TR" w:eastAsia="en-US" w:bidi="ar-SA"/>
      </w:r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6C4"/>
    <w:rsid w:val="000375E3"/>
    <w:rsid w:val="0005545F"/>
    <w:rsid w:val="00075491"/>
    <w:rsid w:val="00087165"/>
    <w:rsid w:val="00167F23"/>
    <w:rsid w:val="001D0EF6"/>
    <w:rsid w:val="001D59C7"/>
    <w:rsid w:val="001E23D4"/>
    <w:rsid w:val="00227138"/>
    <w:rsid w:val="00281F69"/>
    <w:rsid w:val="002B6D8B"/>
    <w:rsid w:val="003713F8"/>
    <w:rsid w:val="003F7380"/>
    <w:rsid w:val="00405830"/>
    <w:rsid w:val="004E356A"/>
    <w:rsid w:val="005348A7"/>
    <w:rsid w:val="00566BDF"/>
    <w:rsid w:val="005D290B"/>
    <w:rsid w:val="00626D6B"/>
    <w:rsid w:val="00631BC2"/>
    <w:rsid w:val="006378A7"/>
    <w:rsid w:val="00661290"/>
    <w:rsid w:val="00683D7A"/>
    <w:rsid w:val="006E78F8"/>
    <w:rsid w:val="00764D82"/>
    <w:rsid w:val="00792803"/>
    <w:rsid w:val="00795BFC"/>
    <w:rsid w:val="007A4A38"/>
    <w:rsid w:val="007F0B57"/>
    <w:rsid w:val="007F3703"/>
    <w:rsid w:val="007F67F8"/>
    <w:rsid w:val="00813A1B"/>
    <w:rsid w:val="00833E41"/>
    <w:rsid w:val="0089505B"/>
    <w:rsid w:val="008A2E5F"/>
    <w:rsid w:val="008B189B"/>
    <w:rsid w:val="008C47C7"/>
    <w:rsid w:val="008D2667"/>
    <w:rsid w:val="008E5500"/>
    <w:rsid w:val="008F64C0"/>
    <w:rsid w:val="00925400"/>
    <w:rsid w:val="009507EF"/>
    <w:rsid w:val="00951CC2"/>
    <w:rsid w:val="00970A5B"/>
    <w:rsid w:val="00975E12"/>
    <w:rsid w:val="009B07FD"/>
    <w:rsid w:val="009C2D77"/>
    <w:rsid w:val="00A26869"/>
    <w:rsid w:val="00AC4B60"/>
    <w:rsid w:val="00AC5ADE"/>
    <w:rsid w:val="00AF21B2"/>
    <w:rsid w:val="00B24207"/>
    <w:rsid w:val="00B369E9"/>
    <w:rsid w:val="00B64D6A"/>
    <w:rsid w:val="00B729EB"/>
    <w:rsid w:val="00B90644"/>
    <w:rsid w:val="00BB70C4"/>
    <w:rsid w:val="00BC1DC6"/>
    <w:rsid w:val="00C102DA"/>
    <w:rsid w:val="00C345DF"/>
    <w:rsid w:val="00C44424"/>
    <w:rsid w:val="00C60FDE"/>
    <w:rsid w:val="00C72885"/>
    <w:rsid w:val="00D66B38"/>
    <w:rsid w:val="00DB65EB"/>
    <w:rsid w:val="00E0735E"/>
    <w:rsid w:val="00E237C0"/>
    <w:rsid w:val="00E37BA6"/>
    <w:rsid w:val="00E626C4"/>
    <w:rsid w:val="00E933F0"/>
    <w:rsid w:val="00F45B62"/>
    <w:rsid w:val="00F67C6C"/>
    <w:rsid w:val="00FC4F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609" w:hanging="420"/>
      <w:outlineLvl w:val="0"/>
    </w:pPr>
    <w:rPr>
      <w:b/>
      <w:bCs/>
      <w:sz w:val="24"/>
      <w:szCs w:val="24"/>
    </w:rPr>
  </w:style>
  <w:style w:type="paragraph" w:styleId="Balk2">
    <w:name w:val="heading 2"/>
    <w:basedOn w:val="Normal"/>
    <w:uiPriority w:val="9"/>
    <w:unhideWhenUsed/>
    <w:qFormat/>
    <w:pPr>
      <w:ind w:left="2234" w:hanging="282"/>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98"/>
      <w:ind w:left="547" w:hanging="439"/>
    </w:pPr>
  </w:style>
  <w:style w:type="paragraph" w:styleId="T2">
    <w:name w:val="toc 2"/>
    <w:basedOn w:val="Normal"/>
    <w:uiPriority w:val="1"/>
    <w:qFormat/>
    <w:pPr>
      <w:spacing w:before="100"/>
      <w:ind w:left="769" w:hanging="440"/>
    </w:pPr>
  </w:style>
  <w:style w:type="paragraph" w:styleId="T3">
    <w:name w:val="toc 3"/>
    <w:basedOn w:val="Normal"/>
    <w:uiPriority w:val="1"/>
    <w:qFormat/>
    <w:pPr>
      <w:spacing w:before="120"/>
      <w:ind w:left="989" w:hanging="441"/>
    </w:p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1"/>
      <w:ind w:left="4398"/>
    </w:pPr>
    <w:rPr>
      <w:rFonts w:ascii="Cambria" w:eastAsia="Cambria" w:hAnsi="Cambria" w:cs="Cambria"/>
      <w:i/>
      <w:iCs/>
      <w:sz w:val="28"/>
      <w:szCs w:val="28"/>
    </w:rPr>
  </w:style>
  <w:style w:type="paragraph" w:styleId="ListeParagraf">
    <w:name w:val="List Paragraph"/>
    <w:basedOn w:val="Normal"/>
    <w:uiPriority w:val="1"/>
    <w:qFormat/>
    <w:pPr>
      <w:ind w:left="769" w:hanging="44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C2D7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C2D77"/>
    <w:rPr>
      <w:rFonts w:ascii="Segoe UI" w:eastAsia="Times New Roman" w:hAnsi="Segoe UI" w:cs="Segoe UI"/>
      <w:sz w:val="18"/>
      <w:szCs w:val="18"/>
      <w:lang w:val="tr-TR"/>
    </w:rPr>
  </w:style>
  <w:style w:type="paragraph" w:styleId="stbilgi">
    <w:name w:val="header"/>
    <w:basedOn w:val="Normal"/>
    <w:link w:val="stbilgiChar"/>
    <w:uiPriority w:val="99"/>
    <w:unhideWhenUsed/>
    <w:rsid w:val="00BC1DC6"/>
    <w:pPr>
      <w:tabs>
        <w:tab w:val="center" w:pos="4536"/>
        <w:tab w:val="right" w:pos="9072"/>
      </w:tabs>
    </w:pPr>
  </w:style>
  <w:style w:type="character" w:customStyle="1" w:styleId="stbilgiChar">
    <w:name w:val="Üstbilgi Char"/>
    <w:basedOn w:val="VarsaylanParagrafYazTipi"/>
    <w:link w:val="stbilgi"/>
    <w:uiPriority w:val="99"/>
    <w:rsid w:val="00BC1DC6"/>
    <w:rPr>
      <w:rFonts w:ascii="Times New Roman" w:eastAsia="Times New Roman" w:hAnsi="Times New Roman" w:cs="Times New Roman"/>
      <w:lang w:val="tr-TR"/>
    </w:rPr>
  </w:style>
  <w:style w:type="paragraph" w:styleId="Altbilgi">
    <w:name w:val="footer"/>
    <w:basedOn w:val="Normal"/>
    <w:link w:val="AltbilgiChar"/>
    <w:uiPriority w:val="99"/>
    <w:unhideWhenUsed/>
    <w:rsid w:val="00BC1DC6"/>
    <w:pPr>
      <w:tabs>
        <w:tab w:val="center" w:pos="4536"/>
        <w:tab w:val="right" w:pos="9072"/>
      </w:tabs>
    </w:pPr>
  </w:style>
  <w:style w:type="character" w:customStyle="1" w:styleId="AltbilgiChar">
    <w:name w:val="Altbilgi Char"/>
    <w:basedOn w:val="VarsaylanParagrafYazTipi"/>
    <w:link w:val="Altbilgi"/>
    <w:uiPriority w:val="99"/>
    <w:rsid w:val="00BC1DC6"/>
    <w:rPr>
      <w:rFonts w:ascii="Times New Roman" w:eastAsia="Times New Roman" w:hAnsi="Times New Roman" w:cs="Times New Roman"/>
      <w:lang w:val="tr-TR"/>
    </w:rPr>
  </w:style>
  <w:style w:type="character" w:styleId="Kpr">
    <w:name w:val="Hyperlink"/>
    <w:basedOn w:val="VarsaylanParagrafYazTipi"/>
    <w:uiPriority w:val="99"/>
    <w:unhideWhenUsed/>
    <w:rsid w:val="002B6D8B"/>
    <w:rPr>
      <w:color w:val="0000FF" w:themeColor="hyperlink"/>
      <w:u w:val="single"/>
    </w:rPr>
  </w:style>
  <w:style w:type="character" w:customStyle="1" w:styleId="UnresolvedMention">
    <w:name w:val="Unresolved Mention"/>
    <w:basedOn w:val="VarsaylanParagrafYazTipi"/>
    <w:uiPriority w:val="99"/>
    <w:semiHidden/>
    <w:unhideWhenUsed/>
    <w:rsid w:val="002B6D8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609" w:hanging="420"/>
      <w:outlineLvl w:val="0"/>
    </w:pPr>
    <w:rPr>
      <w:b/>
      <w:bCs/>
      <w:sz w:val="24"/>
      <w:szCs w:val="24"/>
    </w:rPr>
  </w:style>
  <w:style w:type="paragraph" w:styleId="Balk2">
    <w:name w:val="heading 2"/>
    <w:basedOn w:val="Normal"/>
    <w:uiPriority w:val="9"/>
    <w:unhideWhenUsed/>
    <w:qFormat/>
    <w:pPr>
      <w:ind w:left="2234" w:hanging="282"/>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98"/>
      <w:ind w:left="547" w:hanging="439"/>
    </w:pPr>
  </w:style>
  <w:style w:type="paragraph" w:styleId="T2">
    <w:name w:val="toc 2"/>
    <w:basedOn w:val="Normal"/>
    <w:uiPriority w:val="1"/>
    <w:qFormat/>
    <w:pPr>
      <w:spacing w:before="100"/>
      <w:ind w:left="769" w:hanging="440"/>
    </w:pPr>
  </w:style>
  <w:style w:type="paragraph" w:styleId="T3">
    <w:name w:val="toc 3"/>
    <w:basedOn w:val="Normal"/>
    <w:uiPriority w:val="1"/>
    <w:qFormat/>
    <w:pPr>
      <w:spacing w:before="120"/>
      <w:ind w:left="989" w:hanging="441"/>
    </w:p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1"/>
      <w:ind w:left="4398"/>
    </w:pPr>
    <w:rPr>
      <w:rFonts w:ascii="Cambria" w:eastAsia="Cambria" w:hAnsi="Cambria" w:cs="Cambria"/>
      <w:i/>
      <w:iCs/>
      <w:sz w:val="28"/>
      <w:szCs w:val="28"/>
    </w:rPr>
  </w:style>
  <w:style w:type="paragraph" w:styleId="ListeParagraf">
    <w:name w:val="List Paragraph"/>
    <w:basedOn w:val="Normal"/>
    <w:uiPriority w:val="1"/>
    <w:qFormat/>
    <w:pPr>
      <w:ind w:left="769" w:hanging="44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C2D7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C2D77"/>
    <w:rPr>
      <w:rFonts w:ascii="Segoe UI" w:eastAsia="Times New Roman" w:hAnsi="Segoe UI" w:cs="Segoe UI"/>
      <w:sz w:val="18"/>
      <w:szCs w:val="18"/>
      <w:lang w:val="tr-TR"/>
    </w:rPr>
  </w:style>
  <w:style w:type="paragraph" w:styleId="stbilgi">
    <w:name w:val="header"/>
    <w:basedOn w:val="Normal"/>
    <w:link w:val="stbilgiChar"/>
    <w:uiPriority w:val="99"/>
    <w:unhideWhenUsed/>
    <w:rsid w:val="00BC1DC6"/>
    <w:pPr>
      <w:tabs>
        <w:tab w:val="center" w:pos="4536"/>
        <w:tab w:val="right" w:pos="9072"/>
      </w:tabs>
    </w:pPr>
  </w:style>
  <w:style w:type="character" w:customStyle="1" w:styleId="stbilgiChar">
    <w:name w:val="Üstbilgi Char"/>
    <w:basedOn w:val="VarsaylanParagrafYazTipi"/>
    <w:link w:val="stbilgi"/>
    <w:uiPriority w:val="99"/>
    <w:rsid w:val="00BC1DC6"/>
    <w:rPr>
      <w:rFonts w:ascii="Times New Roman" w:eastAsia="Times New Roman" w:hAnsi="Times New Roman" w:cs="Times New Roman"/>
      <w:lang w:val="tr-TR"/>
    </w:rPr>
  </w:style>
  <w:style w:type="paragraph" w:styleId="Altbilgi">
    <w:name w:val="footer"/>
    <w:basedOn w:val="Normal"/>
    <w:link w:val="AltbilgiChar"/>
    <w:uiPriority w:val="99"/>
    <w:unhideWhenUsed/>
    <w:rsid w:val="00BC1DC6"/>
    <w:pPr>
      <w:tabs>
        <w:tab w:val="center" w:pos="4536"/>
        <w:tab w:val="right" w:pos="9072"/>
      </w:tabs>
    </w:pPr>
  </w:style>
  <w:style w:type="character" w:customStyle="1" w:styleId="AltbilgiChar">
    <w:name w:val="Altbilgi Char"/>
    <w:basedOn w:val="VarsaylanParagrafYazTipi"/>
    <w:link w:val="Altbilgi"/>
    <w:uiPriority w:val="99"/>
    <w:rsid w:val="00BC1DC6"/>
    <w:rPr>
      <w:rFonts w:ascii="Times New Roman" w:eastAsia="Times New Roman" w:hAnsi="Times New Roman" w:cs="Times New Roman"/>
      <w:lang w:val="tr-TR"/>
    </w:rPr>
  </w:style>
  <w:style w:type="character" w:styleId="Kpr">
    <w:name w:val="Hyperlink"/>
    <w:basedOn w:val="VarsaylanParagrafYazTipi"/>
    <w:uiPriority w:val="99"/>
    <w:unhideWhenUsed/>
    <w:rsid w:val="002B6D8B"/>
    <w:rPr>
      <w:color w:val="0000FF" w:themeColor="hyperlink"/>
      <w:u w:val="single"/>
    </w:rPr>
  </w:style>
  <w:style w:type="character" w:customStyle="1" w:styleId="UnresolvedMention">
    <w:name w:val="Unresolved Mention"/>
    <w:basedOn w:val="VarsaylanParagrafYazTipi"/>
    <w:uiPriority w:val="99"/>
    <w:semiHidden/>
    <w:unhideWhenUsed/>
    <w:rsid w:val="002B6D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80333">
      <w:bodyDiv w:val="1"/>
      <w:marLeft w:val="0"/>
      <w:marRight w:val="0"/>
      <w:marTop w:val="0"/>
      <w:marBottom w:val="0"/>
      <w:divBdr>
        <w:top w:val="none" w:sz="0" w:space="0" w:color="auto"/>
        <w:left w:val="none" w:sz="0" w:space="0" w:color="auto"/>
        <w:bottom w:val="none" w:sz="0" w:space="0" w:color="auto"/>
        <w:right w:val="none" w:sz="0" w:space="0" w:color="auto"/>
      </w:divBdr>
    </w:div>
    <w:div w:id="449936230">
      <w:bodyDiv w:val="1"/>
      <w:marLeft w:val="0"/>
      <w:marRight w:val="0"/>
      <w:marTop w:val="0"/>
      <w:marBottom w:val="0"/>
      <w:divBdr>
        <w:top w:val="none" w:sz="0" w:space="0" w:color="auto"/>
        <w:left w:val="none" w:sz="0" w:space="0" w:color="auto"/>
        <w:bottom w:val="none" w:sz="0" w:space="0" w:color="auto"/>
        <w:right w:val="none" w:sz="0" w:space="0" w:color="auto"/>
      </w:divBdr>
    </w:div>
    <w:div w:id="704716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ms.hmb.gov.tr/uploads/sites/3/2023/11/Amortisman-Limitlerinin-Guncellenmesi.pdf"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muhasebat.hmb.gov.tr/duyuru/amortisman-limitlerinin-guncellenmesi" TargetMode="Externa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48E10-06C0-4F86-8DB6-314235DE5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2878</Words>
  <Characters>16408</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str_62</dc:creator>
  <cp:lastModifiedBy>serkan</cp:lastModifiedBy>
  <cp:revision>2</cp:revision>
  <cp:lastPrinted>2024-05-08T08:37:00Z</cp:lastPrinted>
  <dcterms:created xsi:type="dcterms:W3CDTF">2025-04-30T10:55:00Z</dcterms:created>
  <dcterms:modified xsi:type="dcterms:W3CDTF">2025-04-30T10:55:00Z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2023-05-03T00:00:00Z</vt:filetime>
  </property>
  <property fmtid="{D5CDD505-2E9C-101B-9397-08002B2CF9AE}" pid="3" name="Creator">
    <vt:lpwstr>Microsoft® Word 2019</vt:lpwstr>
  </property>
  <property fmtid="{D5CDD505-2E9C-101B-9397-08002B2CF9AE}" pid="4" name="LastSaved">
    <vt:filetime>2024-05-08T00:00:00Z</vt:filetime>
  </property>
  <property fmtid="{D5CDD505-2E9C-101B-9397-08002B2CF9AE}" pid="5" name="Producer">
    <vt:lpwstr>Microsoft® Word 2019</vt:lpwstr>
  </property>
</Properties>
</file>